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3F4" w:rsidRPr="001E5833" w:rsidRDefault="008053F4" w:rsidP="008053F4">
      <w:pPr>
        <w:spacing w:line="240" w:lineRule="auto"/>
        <w:jc w:val="both"/>
        <w:rPr>
          <w:rFonts w:ascii="Times New Roman" w:hAnsi="Times New Roman" w:cs="Times New Roman"/>
          <w:sz w:val="24"/>
          <w:szCs w:val="24"/>
        </w:rPr>
      </w:pPr>
      <w:r w:rsidRPr="001E5833">
        <w:rPr>
          <w:rFonts w:ascii="Times New Roman" w:hAnsi="Times New Roman" w:cs="Times New Roman"/>
          <w:sz w:val="24"/>
          <w:szCs w:val="24"/>
        </w:rPr>
        <w:t>Na temelju članka 35. st. 2. i st. 8., članka 391. Zakona o vlasništvu i drugim stvarnim pravima (NN 91/96, 68/98, 137/99, 22/00, 73/00, 114/01, 79/06, 141/06,146/08, 38/09, 153/09, 143/12 i 152/14), članka 35. točka 2. i članka 48. st. 1. točka 5. i st. 2. Zakona o lokalnoj i područnoj (regionalnoj) samoupravi (NN 33/01, 60/01, 129/05,109/07, 125/08, 36/09, 150/11, 144/12, 19/13)</w:t>
      </w:r>
      <w:r w:rsidR="00212487" w:rsidRPr="001E5833">
        <w:rPr>
          <w:rFonts w:ascii="Times New Roman" w:hAnsi="Times New Roman" w:cs="Times New Roman"/>
          <w:sz w:val="24"/>
          <w:szCs w:val="24"/>
        </w:rPr>
        <w:t xml:space="preserve">, </w:t>
      </w:r>
      <w:r w:rsidR="001E5833" w:rsidRPr="001E5833">
        <w:rPr>
          <w:rFonts w:ascii="Times New Roman" w:hAnsi="Times New Roman" w:cs="Times New Roman"/>
          <w:sz w:val="24"/>
          <w:szCs w:val="24"/>
        </w:rPr>
        <w:t>Zakona o zakupu i kupoprodaji poslovnog prostora (NN 125/11 i 64/15)</w:t>
      </w:r>
      <w:r w:rsidR="001E5833">
        <w:rPr>
          <w:rFonts w:ascii="Times New Roman" w:hAnsi="Times New Roman" w:cs="Times New Roman"/>
          <w:sz w:val="24"/>
          <w:szCs w:val="24"/>
        </w:rPr>
        <w:t xml:space="preserve">, </w:t>
      </w:r>
      <w:r w:rsidR="00212487" w:rsidRPr="001E5833">
        <w:rPr>
          <w:rFonts w:ascii="Times New Roman" w:hAnsi="Times New Roman" w:cs="Times New Roman"/>
          <w:sz w:val="24"/>
          <w:szCs w:val="24"/>
        </w:rPr>
        <w:t xml:space="preserve">članka </w:t>
      </w:r>
      <w:r w:rsidR="00212487" w:rsidRPr="001E5833">
        <w:rPr>
          <w:rFonts w:ascii="Times New Roman" w:hAnsi="Times New Roman" w:cs="Times New Roman"/>
          <w:i/>
          <w:sz w:val="24"/>
          <w:szCs w:val="24"/>
        </w:rPr>
        <w:t>5</w:t>
      </w:r>
      <w:r w:rsidR="00212487" w:rsidRPr="001E5833">
        <w:rPr>
          <w:rFonts w:ascii="Times New Roman" w:hAnsi="Times New Roman" w:cs="Times New Roman"/>
          <w:sz w:val="24"/>
          <w:szCs w:val="24"/>
        </w:rPr>
        <w:t>. Odluke o ras</w:t>
      </w:r>
      <w:r w:rsidR="006F6DF8" w:rsidRPr="001E5833">
        <w:rPr>
          <w:rFonts w:ascii="Times New Roman" w:hAnsi="Times New Roman" w:cs="Times New Roman"/>
          <w:sz w:val="24"/>
          <w:szCs w:val="24"/>
        </w:rPr>
        <w:t>p</w:t>
      </w:r>
      <w:r w:rsidR="00212487" w:rsidRPr="001E5833">
        <w:rPr>
          <w:rFonts w:ascii="Times New Roman" w:hAnsi="Times New Roman" w:cs="Times New Roman"/>
          <w:sz w:val="24"/>
          <w:szCs w:val="24"/>
        </w:rPr>
        <w:t>o</w:t>
      </w:r>
      <w:r w:rsidR="006F6DF8" w:rsidRPr="001E5833">
        <w:rPr>
          <w:rFonts w:ascii="Times New Roman" w:hAnsi="Times New Roman" w:cs="Times New Roman"/>
          <w:sz w:val="24"/>
          <w:szCs w:val="24"/>
        </w:rPr>
        <w:t xml:space="preserve">laganju imovinom u vlasništvu Grada </w:t>
      </w:r>
      <w:proofErr w:type="spellStart"/>
      <w:r w:rsidR="006F6DF8" w:rsidRPr="001E5833">
        <w:rPr>
          <w:rFonts w:ascii="Times New Roman" w:hAnsi="Times New Roman" w:cs="Times New Roman"/>
          <w:sz w:val="24"/>
          <w:szCs w:val="24"/>
        </w:rPr>
        <w:t>Vodnjana</w:t>
      </w:r>
      <w:proofErr w:type="spellEnd"/>
      <w:r w:rsidR="006F6DF8" w:rsidRPr="001E5833">
        <w:rPr>
          <w:rFonts w:ascii="Times New Roman" w:hAnsi="Times New Roman" w:cs="Times New Roman"/>
          <w:sz w:val="24"/>
          <w:szCs w:val="24"/>
        </w:rPr>
        <w:t xml:space="preserve"> – Dignano (Službene novine 03/15, 06/16 i 02/17)</w:t>
      </w:r>
      <w:r w:rsidRPr="001E5833">
        <w:rPr>
          <w:rFonts w:ascii="Times New Roman" w:hAnsi="Times New Roman" w:cs="Times New Roman"/>
          <w:sz w:val="24"/>
          <w:szCs w:val="24"/>
        </w:rPr>
        <w:t xml:space="preserve"> i članka 34. Statuta Grada </w:t>
      </w:r>
      <w:proofErr w:type="spellStart"/>
      <w:r w:rsidRPr="001E5833">
        <w:rPr>
          <w:rFonts w:ascii="Times New Roman" w:hAnsi="Times New Roman" w:cs="Times New Roman"/>
          <w:sz w:val="24"/>
          <w:szCs w:val="24"/>
        </w:rPr>
        <w:t>Vodnjana</w:t>
      </w:r>
      <w:proofErr w:type="spellEnd"/>
      <w:r w:rsidRPr="001E5833">
        <w:rPr>
          <w:rFonts w:ascii="Times New Roman" w:hAnsi="Times New Roman" w:cs="Times New Roman"/>
          <w:sz w:val="24"/>
          <w:szCs w:val="24"/>
        </w:rPr>
        <w:t xml:space="preserve">-Dignano (Službene novine </w:t>
      </w:r>
      <w:proofErr w:type="spellStart"/>
      <w:r w:rsidRPr="001E5833">
        <w:rPr>
          <w:rFonts w:ascii="Times New Roman" w:hAnsi="Times New Roman" w:cs="Times New Roman"/>
          <w:sz w:val="24"/>
          <w:szCs w:val="24"/>
        </w:rPr>
        <w:t>Grada</w:t>
      </w:r>
      <w:r w:rsidR="00254C6D" w:rsidRPr="001E5833">
        <w:rPr>
          <w:rFonts w:ascii="Times New Roman" w:hAnsi="Times New Roman" w:cs="Times New Roman"/>
          <w:sz w:val="24"/>
          <w:szCs w:val="24"/>
        </w:rPr>
        <w:t>Vodnjana</w:t>
      </w:r>
      <w:proofErr w:type="spellEnd"/>
      <w:r w:rsidR="00254C6D" w:rsidRPr="001E5833">
        <w:rPr>
          <w:rFonts w:ascii="Times New Roman" w:hAnsi="Times New Roman" w:cs="Times New Roman"/>
          <w:sz w:val="24"/>
          <w:szCs w:val="24"/>
        </w:rPr>
        <w:t>-Dignano 02/09, 02/10,</w:t>
      </w:r>
      <w:r w:rsidRPr="001E5833">
        <w:rPr>
          <w:rFonts w:ascii="Times New Roman" w:hAnsi="Times New Roman" w:cs="Times New Roman"/>
          <w:sz w:val="24"/>
          <w:szCs w:val="24"/>
        </w:rPr>
        <w:t xml:space="preserve"> 02/1</w:t>
      </w:r>
      <w:r w:rsidR="002023B5" w:rsidRPr="001E5833">
        <w:rPr>
          <w:rFonts w:ascii="Times New Roman" w:hAnsi="Times New Roman" w:cs="Times New Roman"/>
          <w:sz w:val="24"/>
          <w:szCs w:val="24"/>
        </w:rPr>
        <w:t>3</w:t>
      </w:r>
      <w:r w:rsidR="00254C6D" w:rsidRPr="001E5833">
        <w:rPr>
          <w:rFonts w:ascii="Times New Roman" w:hAnsi="Times New Roman" w:cs="Times New Roman"/>
          <w:sz w:val="24"/>
          <w:szCs w:val="24"/>
        </w:rPr>
        <w:t xml:space="preserve"> i 02/18</w:t>
      </w:r>
      <w:r w:rsidR="002023B5" w:rsidRPr="001E5833">
        <w:rPr>
          <w:rFonts w:ascii="Times New Roman" w:hAnsi="Times New Roman" w:cs="Times New Roman"/>
          <w:sz w:val="24"/>
          <w:szCs w:val="24"/>
        </w:rPr>
        <w:t>) Gradsko Vijeće Grada Vodnjan</w:t>
      </w:r>
      <w:r w:rsidRPr="001E5833">
        <w:rPr>
          <w:rFonts w:ascii="Times New Roman" w:hAnsi="Times New Roman" w:cs="Times New Roman"/>
          <w:sz w:val="24"/>
          <w:szCs w:val="24"/>
        </w:rPr>
        <w:t>-Dignano</w:t>
      </w:r>
      <w:r w:rsidR="00416C16" w:rsidRPr="001E5833">
        <w:rPr>
          <w:rFonts w:ascii="Times New Roman" w:hAnsi="Times New Roman" w:cs="Times New Roman"/>
          <w:sz w:val="24"/>
          <w:szCs w:val="24"/>
        </w:rPr>
        <w:t xml:space="preserve"> na </w:t>
      </w:r>
      <w:r w:rsidR="00555FF4">
        <w:rPr>
          <w:rFonts w:ascii="Times New Roman" w:hAnsi="Times New Roman" w:cs="Times New Roman"/>
          <w:sz w:val="24"/>
          <w:szCs w:val="24"/>
        </w:rPr>
        <w:t>15</w:t>
      </w:r>
      <w:r w:rsidR="006F6DF8" w:rsidRPr="001E5833">
        <w:rPr>
          <w:rFonts w:ascii="Times New Roman" w:hAnsi="Times New Roman" w:cs="Times New Roman"/>
          <w:sz w:val="24"/>
          <w:szCs w:val="24"/>
        </w:rPr>
        <w:t xml:space="preserve">. sjednici održanoj dana </w:t>
      </w:r>
      <w:r w:rsidR="00555FF4">
        <w:rPr>
          <w:rFonts w:ascii="Times New Roman" w:hAnsi="Times New Roman" w:cs="Times New Roman"/>
          <w:sz w:val="24"/>
          <w:szCs w:val="24"/>
        </w:rPr>
        <w:t>19</w:t>
      </w:r>
      <w:r w:rsidR="00AB1B44" w:rsidRPr="001E5833">
        <w:rPr>
          <w:rFonts w:ascii="Times New Roman" w:hAnsi="Times New Roman" w:cs="Times New Roman"/>
          <w:sz w:val="24"/>
          <w:szCs w:val="24"/>
        </w:rPr>
        <w:t xml:space="preserve">. </w:t>
      </w:r>
      <w:r w:rsidR="00AC351A" w:rsidRPr="001E5833">
        <w:rPr>
          <w:rFonts w:ascii="Times New Roman" w:hAnsi="Times New Roman" w:cs="Times New Roman"/>
          <w:sz w:val="24"/>
          <w:szCs w:val="24"/>
        </w:rPr>
        <w:t>prosinca</w:t>
      </w:r>
      <w:r w:rsidR="006F6DF8" w:rsidRPr="001E5833">
        <w:rPr>
          <w:rFonts w:ascii="Times New Roman" w:hAnsi="Times New Roman" w:cs="Times New Roman"/>
          <w:sz w:val="24"/>
          <w:szCs w:val="24"/>
          <w:lang w:val="it-IT"/>
        </w:rPr>
        <w:t xml:space="preserve"> 201</w:t>
      </w:r>
      <w:r w:rsidR="00416C16" w:rsidRPr="001E5833">
        <w:rPr>
          <w:rFonts w:ascii="Times New Roman" w:hAnsi="Times New Roman" w:cs="Times New Roman"/>
          <w:sz w:val="24"/>
          <w:szCs w:val="24"/>
          <w:lang w:val="it-IT"/>
        </w:rPr>
        <w:t>8</w:t>
      </w:r>
      <w:r w:rsidRPr="001E5833">
        <w:rPr>
          <w:rFonts w:ascii="Times New Roman" w:hAnsi="Times New Roman" w:cs="Times New Roman"/>
          <w:sz w:val="24"/>
          <w:szCs w:val="24"/>
        </w:rPr>
        <w:t xml:space="preserve">. </w:t>
      </w:r>
      <w:proofErr w:type="gramStart"/>
      <w:r w:rsidRPr="001E5833">
        <w:rPr>
          <w:rFonts w:ascii="Times New Roman" w:hAnsi="Times New Roman" w:cs="Times New Roman"/>
          <w:sz w:val="24"/>
          <w:szCs w:val="24"/>
          <w:lang w:val="it-IT"/>
        </w:rPr>
        <w:t>godine</w:t>
      </w:r>
      <w:proofErr w:type="gramEnd"/>
      <w:r w:rsidRPr="001E5833">
        <w:rPr>
          <w:rFonts w:ascii="Times New Roman" w:hAnsi="Times New Roman" w:cs="Times New Roman"/>
          <w:sz w:val="24"/>
          <w:szCs w:val="24"/>
        </w:rPr>
        <w:t xml:space="preserve"> donosi  sljedeću</w:t>
      </w:r>
    </w:p>
    <w:p w:rsidR="002D3F40" w:rsidRPr="002D3F40" w:rsidRDefault="002D3F40" w:rsidP="002D3F40">
      <w:pPr>
        <w:pStyle w:val="Naslov1"/>
        <w:rPr>
          <w:szCs w:val="24"/>
          <w:lang w:val="hr-HR"/>
        </w:rPr>
      </w:pPr>
    </w:p>
    <w:p w:rsidR="002E2A8C" w:rsidRDefault="005D1F82" w:rsidP="00AA08CF">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w:t>
      </w:r>
      <w:r w:rsidR="00F80952">
        <w:rPr>
          <w:rFonts w:ascii="Times-Bold" w:hAnsi="Times-Bold" w:cs="Times-Bold"/>
          <w:b/>
          <w:bCs/>
          <w:sz w:val="24"/>
          <w:szCs w:val="24"/>
        </w:rPr>
        <w:t xml:space="preserve">DLUKU O </w:t>
      </w:r>
      <w:r w:rsidR="00416C16">
        <w:rPr>
          <w:rFonts w:ascii="Times-Bold" w:hAnsi="Times-Bold" w:cs="Times-Bold"/>
          <w:b/>
          <w:bCs/>
          <w:sz w:val="24"/>
          <w:szCs w:val="24"/>
        </w:rPr>
        <w:t xml:space="preserve">PROVOĐENJU PROGRAMA </w:t>
      </w:r>
      <w:r w:rsidR="00B57A14">
        <w:rPr>
          <w:rFonts w:ascii="Times-Bold" w:hAnsi="Times-Bold" w:cs="Times-Bold"/>
          <w:b/>
          <w:bCs/>
          <w:sz w:val="24"/>
          <w:szCs w:val="24"/>
        </w:rPr>
        <w:t xml:space="preserve">DAVANJA </w:t>
      </w:r>
      <w:r w:rsidR="00416C16">
        <w:rPr>
          <w:rFonts w:ascii="Times-Bold" w:hAnsi="Times-Bold" w:cs="Times-Bold"/>
          <w:b/>
          <w:bCs/>
          <w:sz w:val="24"/>
          <w:szCs w:val="24"/>
        </w:rPr>
        <w:t>POSLOVNIH P</w:t>
      </w:r>
      <w:r w:rsidR="00D31011">
        <w:rPr>
          <w:rFonts w:ascii="Times-Bold" w:hAnsi="Times-Bold" w:cs="Times-Bold"/>
          <w:b/>
          <w:bCs/>
          <w:sz w:val="24"/>
          <w:szCs w:val="24"/>
        </w:rPr>
        <w:t xml:space="preserve">ROSTORA U </w:t>
      </w:r>
      <w:r w:rsidR="00B57A14">
        <w:rPr>
          <w:rFonts w:ascii="Times-Bold" w:hAnsi="Times-Bold" w:cs="Times-Bold"/>
          <w:b/>
          <w:bCs/>
          <w:sz w:val="24"/>
          <w:szCs w:val="24"/>
        </w:rPr>
        <w:t xml:space="preserve">ZAKUP </w:t>
      </w:r>
      <w:r w:rsidR="001E5833">
        <w:rPr>
          <w:rFonts w:ascii="Times-Bold" w:hAnsi="Times-Bold" w:cs="Times-Bold"/>
          <w:b/>
          <w:bCs/>
          <w:sz w:val="24"/>
          <w:szCs w:val="24"/>
        </w:rPr>
        <w:t xml:space="preserve">POD POSEBNIM UVJETIMA </w:t>
      </w:r>
      <w:r w:rsidR="00B57A14">
        <w:rPr>
          <w:rFonts w:ascii="Times-Bold" w:hAnsi="Times-Bold" w:cs="Times-Bold"/>
          <w:b/>
          <w:bCs/>
          <w:sz w:val="24"/>
          <w:szCs w:val="24"/>
        </w:rPr>
        <w:t xml:space="preserve">U </w:t>
      </w:r>
      <w:r w:rsidR="00D31011">
        <w:rPr>
          <w:rFonts w:ascii="Times-Bold" w:hAnsi="Times-Bold" w:cs="Times-Bold"/>
          <w:b/>
          <w:bCs/>
          <w:sz w:val="24"/>
          <w:szCs w:val="24"/>
        </w:rPr>
        <w:t>STAROGRADSKOJ JEZGRI NA PODRUČJU</w:t>
      </w:r>
      <w:r w:rsidR="00416C16">
        <w:rPr>
          <w:rFonts w:ascii="Times-Bold" w:hAnsi="Times-Bold" w:cs="Times-Bold"/>
          <w:b/>
          <w:bCs/>
          <w:sz w:val="24"/>
          <w:szCs w:val="24"/>
        </w:rPr>
        <w:t xml:space="preserve"> GRAD</w:t>
      </w:r>
      <w:r w:rsidR="00D31011">
        <w:rPr>
          <w:rFonts w:ascii="Times-Bold" w:hAnsi="Times-Bold" w:cs="Times-Bold"/>
          <w:b/>
          <w:bCs/>
          <w:sz w:val="24"/>
          <w:szCs w:val="24"/>
        </w:rPr>
        <w:t>A</w:t>
      </w:r>
      <w:r w:rsidR="002D3F40">
        <w:rPr>
          <w:rFonts w:ascii="Times-Bold" w:hAnsi="Times-Bold" w:cs="Times-Bold"/>
          <w:b/>
          <w:bCs/>
          <w:sz w:val="24"/>
          <w:szCs w:val="24"/>
        </w:rPr>
        <w:t>VODNJAN-DIGNANO</w:t>
      </w:r>
    </w:p>
    <w:p w:rsidR="005A67BC" w:rsidRPr="00B915D1" w:rsidRDefault="00330C21" w:rsidP="00AA08CF">
      <w:pPr>
        <w:autoSpaceDE w:val="0"/>
        <w:autoSpaceDN w:val="0"/>
        <w:adjustRightInd w:val="0"/>
        <w:spacing w:after="0" w:line="240" w:lineRule="auto"/>
        <w:jc w:val="center"/>
        <w:rPr>
          <w:rFonts w:ascii="Times-Roman" w:hAnsi="Times-Roman" w:cs="Times-Roman"/>
          <w:b/>
          <w:sz w:val="24"/>
          <w:szCs w:val="24"/>
        </w:rPr>
      </w:pPr>
      <w:r>
        <w:rPr>
          <w:rFonts w:ascii="Times-Roman" w:hAnsi="Times-Roman" w:cs="Times-Roman"/>
          <w:b/>
          <w:sz w:val="24"/>
          <w:szCs w:val="24"/>
        </w:rPr>
        <w:t>- „</w:t>
      </w:r>
      <w:r w:rsidRPr="002F7D5D">
        <w:rPr>
          <w:rFonts w:ascii="Times-Roman" w:hAnsi="Times-Roman" w:cs="Times-Roman"/>
          <w:b/>
          <w:sz w:val="24"/>
          <w:szCs w:val="24"/>
        </w:rPr>
        <w:t>VOD</w:t>
      </w:r>
      <w:r w:rsidR="00A83ECA">
        <w:rPr>
          <w:rFonts w:ascii="Times-Roman" w:hAnsi="Times-Roman" w:cs="Times-Roman"/>
          <w:b/>
          <w:sz w:val="24"/>
          <w:szCs w:val="24"/>
        </w:rPr>
        <w:t>NJAN PROENT</w:t>
      </w:r>
      <w:r w:rsidR="00B915D1" w:rsidRPr="00B915D1">
        <w:rPr>
          <w:rFonts w:ascii="Times-Roman" w:hAnsi="Times-Roman" w:cs="Times-Roman"/>
          <w:b/>
          <w:sz w:val="24"/>
          <w:szCs w:val="24"/>
        </w:rPr>
        <w:t>“ -</w:t>
      </w:r>
    </w:p>
    <w:p w:rsidR="00A13FF2" w:rsidRDefault="00A13FF2" w:rsidP="002E2A8C">
      <w:pPr>
        <w:autoSpaceDE w:val="0"/>
        <w:autoSpaceDN w:val="0"/>
        <w:adjustRightInd w:val="0"/>
        <w:spacing w:after="0" w:line="240" w:lineRule="auto"/>
        <w:jc w:val="both"/>
        <w:rPr>
          <w:rFonts w:ascii="Times-Roman" w:hAnsi="Times-Roman" w:cs="Times-Roman"/>
          <w:b/>
          <w:sz w:val="24"/>
          <w:szCs w:val="24"/>
        </w:rPr>
      </w:pPr>
    </w:p>
    <w:p w:rsidR="00212487" w:rsidRDefault="00212487" w:rsidP="002E2A8C">
      <w:pPr>
        <w:autoSpaceDE w:val="0"/>
        <w:autoSpaceDN w:val="0"/>
        <w:adjustRightInd w:val="0"/>
        <w:spacing w:after="0" w:line="240" w:lineRule="auto"/>
        <w:jc w:val="both"/>
        <w:rPr>
          <w:rFonts w:ascii="Times-Roman" w:hAnsi="Times-Roman" w:cs="Times-Roman"/>
          <w:b/>
          <w:sz w:val="24"/>
          <w:szCs w:val="24"/>
        </w:rPr>
      </w:pPr>
    </w:p>
    <w:p w:rsidR="002E2A8C" w:rsidRPr="00395094" w:rsidRDefault="004374DE" w:rsidP="002E2A8C">
      <w:pPr>
        <w:autoSpaceDE w:val="0"/>
        <w:autoSpaceDN w:val="0"/>
        <w:adjustRightInd w:val="0"/>
        <w:spacing w:after="0" w:line="240" w:lineRule="auto"/>
        <w:jc w:val="both"/>
        <w:rPr>
          <w:rFonts w:ascii="Times-Roman" w:hAnsi="Times-Roman" w:cs="Times-Roman"/>
          <w:b/>
          <w:sz w:val="24"/>
          <w:szCs w:val="24"/>
        </w:rPr>
      </w:pPr>
      <w:r>
        <w:rPr>
          <w:rFonts w:ascii="Times-Roman" w:hAnsi="Times-Roman" w:cs="Times-Roman"/>
          <w:b/>
          <w:sz w:val="24"/>
          <w:szCs w:val="24"/>
        </w:rPr>
        <w:t>I</w:t>
      </w:r>
      <w:r w:rsidR="003D2E25">
        <w:rPr>
          <w:rFonts w:ascii="Times-Roman" w:hAnsi="Times-Roman" w:cs="Times-Roman"/>
          <w:b/>
          <w:sz w:val="24"/>
          <w:szCs w:val="24"/>
        </w:rPr>
        <w:t xml:space="preserve">. </w:t>
      </w:r>
      <w:r w:rsidR="002E2A8C" w:rsidRPr="00395094">
        <w:rPr>
          <w:rFonts w:ascii="Times-Roman" w:hAnsi="Times-Roman" w:cs="Times-Roman"/>
          <w:b/>
          <w:sz w:val="24"/>
          <w:szCs w:val="24"/>
        </w:rPr>
        <w:t>OP</w:t>
      </w:r>
      <w:r w:rsidR="002D3F40" w:rsidRPr="00395094">
        <w:rPr>
          <w:rFonts w:ascii="TTE2t00" w:hAnsi="TTE2t00" w:cs="TTE2t00"/>
          <w:b/>
          <w:sz w:val="24"/>
          <w:szCs w:val="24"/>
        </w:rPr>
        <w:t>Ć</w:t>
      </w:r>
      <w:r w:rsidR="002E2A8C" w:rsidRPr="00395094">
        <w:rPr>
          <w:rFonts w:ascii="Times-Roman" w:hAnsi="Times-Roman" w:cs="Times-Roman"/>
          <w:b/>
          <w:sz w:val="24"/>
          <w:szCs w:val="24"/>
        </w:rPr>
        <w:t>E ODREDBE</w:t>
      </w:r>
    </w:p>
    <w:p w:rsidR="002D3F40" w:rsidRDefault="002D3F40" w:rsidP="002E2A8C">
      <w:pPr>
        <w:autoSpaceDE w:val="0"/>
        <w:autoSpaceDN w:val="0"/>
        <w:adjustRightInd w:val="0"/>
        <w:spacing w:after="0" w:line="240" w:lineRule="auto"/>
        <w:jc w:val="both"/>
        <w:rPr>
          <w:rFonts w:ascii="TTE2t00" w:hAnsi="TTE2t00" w:cs="TTE2t00"/>
          <w:sz w:val="24"/>
          <w:szCs w:val="24"/>
        </w:rPr>
      </w:pPr>
    </w:p>
    <w:p w:rsidR="002E2A8C" w:rsidRDefault="002D3F40" w:rsidP="002D3F40">
      <w:pPr>
        <w:autoSpaceDE w:val="0"/>
        <w:autoSpaceDN w:val="0"/>
        <w:adjustRightInd w:val="0"/>
        <w:spacing w:after="0" w:line="240" w:lineRule="auto"/>
        <w:jc w:val="center"/>
        <w:rPr>
          <w:rFonts w:ascii="Times-Roman" w:hAnsi="Times-Roman" w:cs="Times-Roman"/>
          <w:sz w:val="24"/>
          <w:szCs w:val="24"/>
        </w:rPr>
      </w:pPr>
      <w:r>
        <w:rPr>
          <w:rFonts w:ascii="TTE2t00" w:hAnsi="TTE2t00" w:cs="TTE2t00"/>
          <w:sz w:val="24"/>
          <w:szCs w:val="24"/>
        </w:rPr>
        <w:t>Č</w:t>
      </w:r>
      <w:r w:rsidR="002E2A8C">
        <w:rPr>
          <w:rFonts w:ascii="Times-Roman" w:hAnsi="Times-Roman" w:cs="Times-Roman"/>
          <w:sz w:val="24"/>
          <w:szCs w:val="24"/>
        </w:rPr>
        <w:t>lanak 1.</w:t>
      </w:r>
    </w:p>
    <w:p w:rsidR="001A31C4" w:rsidRPr="001A31C4" w:rsidRDefault="002D3F40" w:rsidP="001A31C4">
      <w:pPr>
        <w:autoSpaceDE w:val="0"/>
        <w:autoSpaceDN w:val="0"/>
        <w:adjustRightInd w:val="0"/>
        <w:spacing w:after="0" w:line="240" w:lineRule="auto"/>
        <w:ind w:firstLine="708"/>
        <w:jc w:val="both"/>
        <w:rPr>
          <w:rFonts w:ascii="Times-Roman" w:hAnsi="Times-Roman" w:cs="Times-Roman"/>
          <w:sz w:val="24"/>
          <w:szCs w:val="24"/>
        </w:rPr>
      </w:pPr>
      <w:r>
        <w:rPr>
          <w:rFonts w:ascii="Times-Roman" w:hAnsi="Times-Roman" w:cs="Times-Roman"/>
          <w:sz w:val="24"/>
          <w:szCs w:val="24"/>
        </w:rPr>
        <w:t xml:space="preserve">Ovom se Odlukom </w:t>
      </w:r>
      <w:r w:rsidR="005513B3">
        <w:rPr>
          <w:rFonts w:ascii="Times-Roman" w:hAnsi="Times-Roman" w:cs="Times-Roman"/>
          <w:sz w:val="24"/>
          <w:szCs w:val="24"/>
        </w:rPr>
        <w:t xml:space="preserve">uređuju </w:t>
      </w:r>
      <w:r w:rsidR="00932391">
        <w:rPr>
          <w:rFonts w:ascii="Times-Roman" w:hAnsi="Times-Roman" w:cs="Times-Roman"/>
          <w:sz w:val="24"/>
          <w:szCs w:val="24"/>
        </w:rPr>
        <w:t xml:space="preserve">način, </w:t>
      </w:r>
      <w:r w:rsidR="005513B3">
        <w:rPr>
          <w:rFonts w:ascii="Times-Roman" w:hAnsi="Times-Roman" w:cs="Times-Roman"/>
          <w:sz w:val="24"/>
          <w:szCs w:val="24"/>
        </w:rPr>
        <w:t>uvjet</w:t>
      </w:r>
      <w:r w:rsidR="00B915D1">
        <w:rPr>
          <w:rFonts w:ascii="Times-Roman" w:hAnsi="Times-Roman" w:cs="Times-Roman"/>
          <w:sz w:val="24"/>
          <w:szCs w:val="24"/>
        </w:rPr>
        <w:t>i i</w:t>
      </w:r>
      <w:r w:rsidR="00E5667B">
        <w:rPr>
          <w:rFonts w:ascii="Times-Roman" w:hAnsi="Times-Roman" w:cs="Times-Roman"/>
          <w:sz w:val="24"/>
          <w:szCs w:val="24"/>
        </w:rPr>
        <w:t xml:space="preserve"> postupak </w:t>
      </w:r>
      <w:r w:rsidR="001A31C4">
        <w:rPr>
          <w:rFonts w:ascii="Times-Roman" w:hAnsi="Times-Roman" w:cs="Times-Roman"/>
          <w:sz w:val="24"/>
          <w:szCs w:val="24"/>
        </w:rPr>
        <w:t xml:space="preserve">raspolaganja </w:t>
      </w:r>
      <w:r w:rsidR="00416C16">
        <w:rPr>
          <w:rFonts w:ascii="Times-Roman" w:hAnsi="Times-Roman" w:cs="Times-Roman"/>
          <w:sz w:val="24"/>
          <w:szCs w:val="24"/>
        </w:rPr>
        <w:t>poslovni</w:t>
      </w:r>
      <w:r w:rsidR="00A2594E">
        <w:rPr>
          <w:rFonts w:ascii="Times-Roman" w:hAnsi="Times-Roman" w:cs="Times-Roman"/>
          <w:sz w:val="24"/>
          <w:szCs w:val="24"/>
        </w:rPr>
        <w:t>m</w:t>
      </w:r>
      <w:r w:rsidR="00416C16">
        <w:rPr>
          <w:rFonts w:ascii="Times-Roman" w:hAnsi="Times-Roman" w:cs="Times-Roman"/>
          <w:sz w:val="24"/>
          <w:szCs w:val="24"/>
        </w:rPr>
        <w:t xml:space="preserve"> prostor</w:t>
      </w:r>
      <w:r w:rsidR="00A2594E">
        <w:rPr>
          <w:rFonts w:ascii="Times-Roman" w:hAnsi="Times-Roman" w:cs="Times-Roman"/>
          <w:sz w:val="24"/>
          <w:szCs w:val="24"/>
        </w:rPr>
        <w:t>ima</w:t>
      </w:r>
      <w:r w:rsidR="001A31C4" w:rsidRPr="001A31C4">
        <w:rPr>
          <w:rFonts w:ascii="Times-Roman" w:hAnsi="Times-Roman" w:cs="Times-Roman"/>
          <w:sz w:val="24"/>
          <w:szCs w:val="24"/>
        </w:rPr>
        <w:t>u vlasništvu Grada Vodnjan – Dignano (</w:t>
      </w:r>
      <w:r w:rsidR="001A31C4">
        <w:rPr>
          <w:rFonts w:ascii="Times-Roman" w:hAnsi="Times-Roman" w:cs="Times-Roman"/>
          <w:sz w:val="24"/>
          <w:szCs w:val="24"/>
        </w:rPr>
        <w:t xml:space="preserve">u daljnjem tekstu: Grad) u svrhu </w:t>
      </w:r>
      <w:r w:rsidR="00785381">
        <w:rPr>
          <w:rFonts w:ascii="Times-Roman" w:hAnsi="Times-Roman" w:cs="Times-Roman"/>
          <w:sz w:val="24"/>
          <w:szCs w:val="24"/>
        </w:rPr>
        <w:t xml:space="preserve">poticaja </w:t>
      </w:r>
      <w:r w:rsidR="00416C16">
        <w:rPr>
          <w:rFonts w:ascii="Times-Roman" w:hAnsi="Times-Roman" w:cs="Times-Roman"/>
          <w:sz w:val="24"/>
          <w:szCs w:val="24"/>
        </w:rPr>
        <w:t>gospodarstva odnosno korištenja poslovnih prostora</w:t>
      </w:r>
      <w:r w:rsidR="00B470B6">
        <w:rPr>
          <w:rFonts w:ascii="Times-Roman" w:hAnsi="Times-Roman" w:cs="Times-Roman"/>
          <w:sz w:val="24"/>
          <w:szCs w:val="24"/>
        </w:rPr>
        <w:t xml:space="preserve"> u starogradskoj jezgri u Gradu.</w:t>
      </w:r>
    </w:p>
    <w:p w:rsidR="001A31C4" w:rsidRDefault="001A31C4" w:rsidP="003359F2">
      <w:pPr>
        <w:autoSpaceDE w:val="0"/>
        <w:autoSpaceDN w:val="0"/>
        <w:adjustRightInd w:val="0"/>
        <w:spacing w:after="0" w:line="240" w:lineRule="auto"/>
        <w:ind w:firstLine="708"/>
        <w:jc w:val="both"/>
        <w:rPr>
          <w:rFonts w:ascii="Times-Roman" w:hAnsi="Times-Roman" w:cs="Times-Roman"/>
          <w:sz w:val="24"/>
          <w:szCs w:val="24"/>
        </w:rPr>
      </w:pPr>
      <w:r>
        <w:rPr>
          <w:rFonts w:ascii="Times-Roman" w:hAnsi="Times-Roman" w:cs="Times-Roman"/>
          <w:sz w:val="24"/>
          <w:szCs w:val="24"/>
        </w:rPr>
        <w:t xml:space="preserve">Raspolaganje </w:t>
      </w:r>
      <w:r w:rsidR="00CB3BB8">
        <w:rPr>
          <w:rFonts w:ascii="Times-Roman" w:hAnsi="Times-Roman" w:cs="Times-Roman"/>
          <w:sz w:val="24"/>
          <w:szCs w:val="24"/>
        </w:rPr>
        <w:t>poslovnim prostorima</w:t>
      </w:r>
      <w:r>
        <w:rPr>
          <w:rFonts w:ascii="Times-Roman" w:hAnsi="Times-Roman" w:cs="Times-Roman"/>
          <w:sz w:val="24"/>
          <w:szCs w:val="24"/>
        </w:rPr>
        <w:t xml:space="preserve"> u smislu ove Odluke podrazumijeva </w:t>
      </w:r>
      <w:r w:rsidR="00416C16">
        <w:rPr>
          <w:rFonts w:ascii="Times-Roman" w:hAnsi="Times-Roman" w:cs="Times-Roman"/>
          <w:sz w:val="24"/>
          <w:szCs w:val="24"/>
        </w:rPr>
        <w:t xml:space="preserve">zakup poslovnih prostora </w:t>
      </w:r>
      <w:r w:rsidRPr="001A31C4">
        <w:rPr>
          <w:rFonts w:ascii="Times-Roman" w:hAnsi="Times-Roman" w:cs="Times-Roman"/>
          <w:sz w:val="24"/>
          <w:szCs w:val="24"/>
        </w:rPr>
        <w:t xml:space="preserve">u svrhu </w:t>
      </w:r>
      <w:r w:rsidR="00785381">
        <w:rPr>
          <w:rFonts w:ascii="Times-Roman" w:hAnsi="Times-Roman" w:cs="Times-Roman"/>
          <w:sz w:val="24"/>
          <w:szCs w:val="24"/>
        </w:rPr>
        <w:t xml:space="preserve">poticaja </w:t>
      </w:r>
      <w:r w:rsidR="00416C16">
        <w:rPr>
          <w:rFonts w:ascii="Times-Roman" w:hAnsi="Times-Roman" w:cs="Times-Roman"/>
          <w:sz w:val="24"/>
          <w:szCs w:val="24"/>
        </w:rPr>
        <w:t xml:space="preserve">razvoja gospodarstva </w:t>
      </w:r>
      <w:r w:rsidRPr="001A31C4">
        <w:rPr>
          <w:rFonts w:ascii="Times-Roman" w:hAnsi="Times-Roman" w:cs="Times-Roman"/>
          <w:sz w:val="24"/>
          <w:szCs w:val="24"/>
        </w:rPr>
        <w:t xml:space="preserve">u </w:t>
      </w:r>
      <w:r w:rsidR="00E64639">
        <w:rPr>
          <w:rFonts w:ascii="Times-Roman" w:hAnsi="Times-Roman" w:cs="Times-Roman"/>
          <w:sz w:val="24"/>
          <w:szCs w:val="24"/>
        </w:rPr>
        <w:t>starogradskoj</w:t>
      </w:r>
      <w:r w:rsidR="00A2594E">
        <w:rPr>
          <w:rFonts w:ascii="Times-Roman" w:hAnsi="Times-Roman" w:cs="Times-Roman"/>
          <w:sz w:val="24"/>
          <w:szCs w:val="24"/>
        </w:rPr>
        <w:t xml:space="preserve"> jezgri u Gradu, te oživl</w:t>
      </w:r>
      <w:r w:rsidR="00AF4E7C">
        <w:rPr>
          <w:rFonts w:ascii="Times-Roman" w:hAnsi="Times-Roman" w:cs="Times-Roman"/>
          <w:sz w:val="24"/>
          <w:szCs w:val="24"/>
        </w:rPr>
        <w:t>javanje starogradske jezgre.</w:t>
      </w:r>
    </w:p>
    <w:p w:rsidR="00624A4E" w:rsidRDefault="00624A4E" w:rsidP="001A31C4">
      <w:pPr>
        <w:autoSpaceDE w:val="0"/>
        <w:autoSpaceDN w:val="0"/>
        <w:adjustRightInd w:val="0"/>
        <w:spacing w:after="0" w:line="240" w:lineRule="auto"/>
        <w:ind w:firstLine="708"/>
        <w:jc w:val="both"/>
        <w:rPr>
          <w:rFonts w:ascii="Times-Roman" w:hAnsi="Times-Roman" w:cs="Times-Roman"/>
          <w:sz w:val="24"/>
          <w:szCs w:val="24"/>
        </w:rPr>
      </w:pPr>
      <w:r>
        <w:rPr>
          <w:rFonts w:ascii="Times-Roman" w:hAnsi="Times-Roman" w:cs="Times-Roman"/>
          <w:sz w:val="24"/>
          <w:szCs w:val="24"/>
        </w:rPr>
        <w:t xml:space="preserve">Pod pojmom </w:t>
      </w:r>
      <w:r w:rsidR="00E64639">
        <w:rPr>
          <w:rFonts w:ascii="Times-Roman" w:hAnsi="Times-Roman" w:cs="Times-Roman"/>
          <w:sz w:val="24"/>
          <w:szCs w:val="24"/>
        </w:rPr>
        <w:t>poslovni prostori u starogradskoj jezgri</w:t>
      </w:r>
      <w:r>
        <w:rPr>
          <w:rFonts w:ascii="Times-Roman" w:hAnsi="Times-Roman" w:cs="Times-Roman"/>
          <w:sz w:val="24"/>
          <w:szCs w:val="24"/>
        </w:rPr>
        <w:t xml:space="preserve"> u smislu ove Odluke smatraju se </w:t>
      </w:r>
      <w:r w:rsidR="00E64639">
        <w:rPr>
          <w:rFonts w:ascii="Times-Roman" w:hAnsi="Times-Roman" w:cs="Times-Roman"/>
          <w:sz w:val="24"/>
          <w:szCs w:val="24"/>
        </w:rPr>
        <w:t>poslovni prostoriko</w:t>
      </w:r>
      <w:r w:rsidR="008832F6">
        <w:rPr>
          <w:rFonts w:ascii="Times-Roman" w:hAnsi="Times-Roman" w:cs="Times-Roman"/>
          <w:sz w:val="24"/>
          <w:szCs w:val="24"/>
        </w:rPr>
        <w:t>ji se n</w:t>
      </w:r>
      <w:r w:rsidR="00A14B73">
        <w:rPr>
          <w:rFonts w:ascii="Times-Roman" w:hAnsi="Times-Roman" w:cs="Times-Roman"/>
          <w:sz w:val="24"/>
          <w:szCs w:val="24"/>
        </w:rPr>
        <w:t>alaze</w:t>
      </w:r>
      <w:r w:rsidR="008832F6">
        <w:rPr>
          <w:rFonts w:ascii="Times-Roman" w:hAnsi="Times-Roman" w:cs="Times-Roman"/>
          <w:sz w:val="24"/>
          <w:szCs w:val="24"/>
        </w:rPr>
        <w:t xml:space="preserve"> u </w:t>
      </w:r>
      <w:r w:rsidR="00D31011">
        <w:rPr>
          <w:rFonts w:ascii="Times-Roman" w:hAnsi="Times-Roman" w:cs="Times-Roman"/>
          <w:sz w:val="24"/>
          <w:szCs w:val="24"/>
        </w:rPr>
        <w:t>starograds</w:t>
      </w:r>
      <w:r w:rsidR="00CB3BB8">
        <w:rPr>
          <w:rFonts w:ascii="Times-Roman" w:hAnsi="Times-Roman" w:cs="Times-Roman"/>
          <w:sz w:val="24"/>
          <w:szCs w:val="24"/>
        </w:rPr>
        <w:t xml:space="preserve">kim jezgrama na </w:t>
      </w:r>
      <w:proofErr w:type="spellStart"/>
      <w:r w:rsidR="00CB3BB8">
        <w:rPr>
          <w:rFonts w:ascii="Times-Roman" w:hAnsi="Times-Roman" w:cs="Times-Roman"/>
          <w:sz w:val="24"/>
          <w:szCs w:val="24"/>
        </w:rPr>
        <w:t>području</w:t>
      </w:r>
      <w:r w:rsidR="00E64639">
        <w:rPr>
          <w:rFonts w:ascii="Times-Roman" w:hAnsi="Times-Roman" w:cs="Times-Roman"/>
          <w:sz w:val="24"/>
          <w:szCs w:val="24"/>
        </w:rPr>
        <w:t>Vodnjan</w:t>
      </w:r>
      <w:r w:rsidR="00CB3BB8">
        <w:rPr>
          <w:rFonts w:ascii="Times-Roman" w:hAnsi="Times-Roman" w:cs="Times-Roman"/>
          <w:sz w:val="24"/>
          <w:szCs w:val="24"/>
        </w:rPr>
        <w:t>a</w:t>
      </w:r>
      <w:proofErr w:type="spellEnd"/>
      <w:r w:rsidR="00E64639">
        <w:rPr>
          <w:rFonts w:ascii="Times-Roman" w:hAnsi="Times-Roman" w:cs="Times-Roman"/>
          <w:sz w:val="24"/>
          <w:szCs w:val="24"/>
        </w:rPr>
        <w:t>,</w:t>
      </w:r>
      <w:proofErr w:type="spellStart"/>
      <w:r w:rsidR="00D31011">
        <w:rPr>
          <w:rFonts w:ascii="Times-Roman" w:hAnsi="Times-Roman" w:cs="Times-Roman"/>
          <w:sz w:val="24"/>
          <w:szCs w:val="24"/>
        </w:rPr>
        <w:t>Galižan</w:t>
      </w:r>
      <w:r w:rsidR="00CB3BB8">
        <w:rPr>
          <w:rFonts w:ascii="Times-Roman" w:hAnsi="Times-Roman" w:cs="Times-Roman"/>
          <w:sz w:val="24"/>
          <w:szCs w:val="24"/>
        </w:rPr>
        <w:t>e</w:t>
      </w:r>
      <w:proofErr w:type="spellEnd"/>
      <w:r w:rsidR="00D31011">
        <w:rPr>
          <w:rFonts w:ascii="Times-Roman" w:hAnsi="Times-Roman" w:cs="Times-Roman"/>
          <w:sz w:val="24"/>
          <w:szCs w:val="24"/>
        </w:rPr>
        <w:t xml:space="preserve"> i </w:t>
      </w:r>
      <w:proofErr w:type="spellStart"/>
      <w:r w:rsidR="00D31011">
        <w:rPr>
          <w:rFonts w:ascii="Times-Roman" w:hAnsi="Times-Roman" w:cs="Times-Roman"/>
          <w:sz w:val="24"/>
          <w:szCs w:val="24"/>
        </w:rPr>
        <w:t>Peroj</w:t>
      </w:r>
      <w:r w:rsidR="00CB3BB8">
        <w:rPr>
          <w:rFonts w:ascii="Times-Roman" w:hAnsi="Times-Roman" w:cs="Times-Roman"/>
          <w:sz w:val="24"/>
          <w:szCs w:val="24"/>
        </w:rPr>
        <w:t>a</w:t>
      </w:r>
      <w:proofErr w:type="spellEnd"/>
      <w:r w:rsidR="00CB3BB8">
        <w:rPr>
          <w:rFonts w:ascii="Times-Roman" w:hAnsi="Times-Roman" w:cs="Times-Roman"/>
          <w:sz w:val="24"/>
          <w:szCs w:val="24"/>
        </w:rPr>
        <w:t>,</w:t>
      </w:r>
      <w:r w:rsidR="00E64639">
        <w:rPr>
          <w:rFonts w:ascii="Times-Roman" w:hAnsi="Times-Roman" w:cs="Times-Roman"/>
          <w:sz w:val="24"/>
          <w:szCs w:val="24"/>
        </w:rPr>
        <w:t xml:space="preserve"> a koji su </w:t>
      </w:r>
      <w:r w:rsidR="001A31C4">
        <w:rPr>
          <w:rFonts w:ascii="Times-Roman" w:hAnsi="Times-Roman" w:cs="Times-Roman"/>
          <w:sz w:val="24"/>
          <w:szCs w:val="24"/>
        </w:rPr>
        <w:t>u vlasništvu Grada</w:t>
      </w:r>
      <w:r>
        <w:rPr>
          <w:rFonts w:ascii="Times-Roman" w:hAnsi="Times-Roman" w:cs="Times-Roman"/>
          <w:sz w:val="24"/>
          <w:szCs w:val="24"/>
        </w:rPr>
        <w:t>.</w:t>
      </w:r>
    </w:p>
    <w:p w:rsidR="0027766D" w:rsidRDefault="0027766D" w:rsidP="001A31C4">
      <w:pPr>
        <w:autoSpaceDE w:val="0"/>
        <w:autoSpaceDN w:val="0"/>
        <w:adjustRightInd w:val="0"/>
        <w:spacing w:after="0" w:line="240" w:lineRule="auto"/>
        <w:ind w:firstLine="708"/>
        <w:jc w:val="both"/>
        <w:rPr>
          <w:rFonts w:ascii="Times-Roman" w:hAnsi="Times-Roman" w:cs="Times-Roman"/>
          <w:sz w:val="24"/>
          <w:szCs w:val="24"/>
        </w:rPr>
      </w:pPr>
      <w:r>
        <w:rPr>
          <w:rFonts w:ascii="Times-Roman" w:hAnsi="Times-Roman" w:cs="Times-Roman"/>
          <w:sz w:val="24"/>
          <w:szCs w:val="24"/>
        </w:rPr>
        <w:t>Pod pojmom poduzetnik u sm</w:t>
      </w:r>
      <w:r w:rsidR="00190FFE">
        <w:rPr>
          <w:rFonts w:ascii="Times-Roman" w:hAnsi="Times-Roman" w:cs="Times-Roman"/>
          <w:sz w:val="24"/>
          <w:szCs w:val="24"/>
        </w:rPr>
        <w:t>islu ove Odluke smatraju se sve</w:t>
      </w:r>
      <w:r w:rsidR="00CB3BB8">
        <w:rPr>
          <w:rFonts w:ascii="Times-Roman" w:hAnsi="Times-Roman" w:cs="Times-Roman"/>
          <w:sz w:val="24"/>
          <w:szCs w:val="24"/>
        </w:rPr>
        <w:t xml:space="preserve"> fizičke i pravne</w:t>
      </w:r>
      <w:r w:rsidR="00190FFE">
        <w:rPr>
          <w:rFonts w:ascii="Times-Roman" w:hAnsi="Times-Roman" w:cs="Times-Roman"/>
          <w:sz w:val="24"/>
          <w:szCs w:val="24"/>
        </w:rPr>
        <w:t xml:space="preserve"> osobe, </w:t>
      </w:r>
      <w:r w:rsidRPr="00190FFE">
        <w:rPr>
          <w:rFonts w:ascii="Times-Roman" w:hAnsi="Times-Roman" w:cs="Times-Roman"/>
          <w:sz w:val="24"/>
          <w:szCs w:val="24"/>
        </w:rPr>
        <w:t>bez obzira na pravni oblik, koje se bave gospodarskim djelatnostima, uključujući subjekte koji obavljaju djelatnost obrtništva i druge aktivnosti na pojedinačnoj ili obiteljskoj osnovi, partnerstva ili udruge koje se redovito bave gospodarskim aktivnostima</w:t>
      </w:r>
      <w:r w:rsidR="00190FFE">
        <w:rPr>
          <w:rFonts w:ascii="Times-Roman" w:hAnsi="Times-Roman" w:cs="Times-Roman"/>
          <w:sz w:val="24"/>
          <w:szCs w:val="24"/>
        </w:rPr>
        <w:t xml:space="preserve">, sukladno Uredbi Europske Unije  br. </w:t>
      </w:r>
      <w:r w:rsidR="00D71A8C" w:rsidRPr="00D71A8C">
        <w:rPr>
          <w:rFonts w:ascii="Times-Roman" w:hAnsi="Times-Roman" w:cs="Times-Roman"/>
          <w:sz w:val="24"/>
          <w:szCs w:val="24"/>
        </w:rPr>
        <w:t>200</w:t>
      </w:r>
      <w:r w:rsidR="00D71A8C">
        <w:rPr>
          <w:rFonts w:ascii="Times-Roman" w:hAnsi="Times-Roman" w:cs="Times-Roman"/>
          <w:sz w:val="24"/>
          <w:szCs w:val="24"/>
        </w:rPr>
        <w:t>3/361/EC</w:t>
      </w:r>
      <w:r w:rsidR="00190FFE">
        <w:rPr>
          <w:rFonts w:ascii="Times-Roman" w:hAnsi="Times-Roman" w:cs="Times-Roman"/>
          <w:sz w:val="24"/>
          <w:szCs w:val="24"/>
        </w:rPr>
        <w:t xml:space="preserve">. </w:t>
      </w:r>
    </w:p>
    <w:p w:rsidR="00190FFE" w:rsidRDefault="00190FFE" w:rsidP="001A31C4">
      <w:pPr>
        <w:autoSpaceDE w:val="0"/>
        <w:autoSpaceDN w:val="0"/>
        <w:adjustRightInd w:val="0"/>
        <w:spacing w:after="0" w:line="240" w:lineRule="auto"/>
        <w:ind w:firstLine="708"/>
        <w:jc w:val="both"/>
        <w:rPr>
          <w:rFonts w:ascii="Times-Roman" w:hAnsi="Times-Roman" w:cs="Times-Roman"/>
          <w:sz w:val="24"/>
          <w:szCs w:val="24"/>
        </w:rPr>
      </w:pPr>
    </w:p>
    <w:p w:rsidR="00B915D1" w:rsidRDefault="00B915D1" w:rsidP="003359F2">
      <w:pPr>
        <w:autoSpaceDE w:val="0"/>
        <w:autoSpaceDN w:val="0"/>
        <w:adjustRightInd w:val="0"/>
        <w:spacing w:after="0" w:line="240" w:lineRule="auto"/>
        <w:ind w:firstLine="708"/>
        <w:jc w:val="both"/>
        <w:rPr>
          <w:rFonts w:ascii="Times-Roman" w:hAnsi="Times-Roman" w:cs="Times-Roman"/>
          <w:sz w:val="24"/>
          <w:szCs w:val="24"/>
        </w:rPr>
      </w:pPr>
    </w:p>
    <w:p w:rsidR="00CC002F" w:rsidRDefault="00155635" w:rsidP="00155635">
      <w:pPr>
        <w:autoSpaceDE w:val="0"/>
        <w:autoSpaceDN w:val="0"/>
        <w:adjustRightInd w:val="0"/>
        <w:spacing w:after="0" w:line="240" w:lineRule="auto"/>
        <w:jc w:val="both"/>
        <w:rPr>
          <w:rFonts w:ascii="Times-Roman" w:hAnsi="Times-Roman" w:cs="Times-Roman"/>
          <w:b/>
          <w:sz w:val="24"/>
          <w:szCs w:val="24"/>
        </w:rPr>
      </w:pPr>
      <w:r w:rsidRPr="00155635">
        <w:rPr>
          <w:rFonts w:ascii="Times-Roman" w:hAnsi="Times-Roman" w:cs="Times-Roman"/>
          <w:b/>
          <w:sz w:val="24"/>
          <w:szCs w:val="24"/>
        </w:rPr>
        <w:t xml:space="preserve">II. </w:t>
      </w:r>
      <w:r w:rsidR="00932391">
        <w:rPr>
          <w:rFonts w:ascii="Times-Roman" w:hAnsi="Times-Roman" w:cs="Times-Roman"/>
          <w:b/>
          <w:sz w:val="24"/>
          <w:szCs w:val="24"/>
        </w:rPr>
        <w:t xml:space="preserve">NAČIN </w:t>
      </w:r>
      <w:r w:rsidR="00E64639">
        <w:rPr>
          <w:rFonts w:ascii="Times-Roman" w:hAnsi="Times-Roman" w:cs="Times-Roman"/>
          <w:b/>
          <w:sz w:val="24"/>
          <w:szCs w:val="24"/>
        </w:rPr>
        <w:t>RASPOLAGANJA POSLOVNIM PROSTORIMA</w:t>
      </w:r>
    </w:p>
    <w:p w:rsidR="00CC002F" w:rsidRDefault="00CC002F" w:rsidP="00155635">
      <w:pPr>
        <w:autoSpaceDE w:val="0"/>
        <w:autoSpaceDN w:val="0"/>
        <w:adjustRightInd w:val="0"/>
        <w:spacing w:after="0" w:line="240" w:lineRule="auto"/>
        <w:jc w:val="both"/>
        <w:rPr>
          <w:rFonts w:ascii="Times-Roman" w:hAnsi="Times-Roman" w:cs="Times-Roman"/>
          <w:b/>
          <w:sz w:val="24"/>
          <w:szCs w:val="24"/>
        </w:rPr>
      </w:pPr>
    </w:p>
    <w:p w:rsidR="00B915D1" w:rsidRPr="00CC002F" w:rsidRDefault="00CC002F" w:rsidP="00155635">
      <w:pPr>
        <w:autoSpaceDE w:val="0"/>
        <w:autoSpaceDN w:val="0"/>
        <w:adjustRightInd w:val="0"/>
        <w:spacing w:after="0" w:line="240" w:lineRule="auto"/>
        <w:jc w:val="both"/>
        <w:rPr>
          <w:rFonts w:ascii="Times-Roman" w:hAnsi="Times-Roman" w:cs="Times-Roman"/>
          <w:b/>
          <w:i/>
          <w:sz w:val="24"/>
          <w:szCs w:val="24"/>
        </w:rPr>
      </w:pPr>
      <w:r w:rsidRPr="00CC002F">
        <w:rPr>
          <w:rFonts w:ascii="Times-Roman" w:hAnsi="Times-Roman" w:cs="Times-Roman"/>
          <w:b/>
          <w:i/>
          <w:sz w:val="24"/>
          <w:szCs w:val="24"/>
        </w:rPr>
        <w:t xml:space="preserve">1. </w:t>
      </w:r>
      <w:r w:rsidR="00E64639">
        <w:rPr>
          <w:rFonts w:ascii="Times-Roman" w:hAnsi="Times-Roman" w:cs="Times-Roman"/>
          <w:b/>
          <w:i/>
          <w:sz w:val="24"/>
          <w:szCs w:val="24"/>
        </w:rPr>
        <w:t>ZAKUP POSLOVNIH PROSTORA</w:t>
      </w:r>
      <w:r w:rsidR="002C383D" w:rsidRPr="00CC002F">
        <w:rPr>
          <w:rFonts w:ascii="Times-Roman" w:hAnsi="Times-Roman" w:cs="Times-Roman"/>
          <w:b/>
          <w:i/>
          <w:sz w:val="24"/>
          <w:szCs w:val="24"/>
        </w:rPr>
        <w:t xml:space="preserve"> U STAROGRADSKOJ JEZGRI</w:t>
      </w:r>
    </w:p>
    <w:p w:rsidR="001B74CE" w:rsidRDefault="001B74CE" w:rsidP="00155635">
      <w:pPr>
        <w:autoSpaceDE w:val="0"/>
        <w:autoSpaceDN w:val="0"/>
        <w:adjustRightInd w:val="0"/>
        <w:spacing w:after="0" w:line="240" w:lineRule="auto"/>
        <w:jc w:val="both"/>
        <w:rPr>
          <w:rFonts w:ascii="Times-Roman" w:hAnsi="Times-Roman" w:cs="Times-Roman"/>
          <w:b/>
          <w:sz w:val="24"/>
          <w:szCs w:val="24"/>
        </w:rPr>
      </w:pPr>
    </w:p>
    <w:p w:rsidR="002C383D" w:rsidRPr="002C383D" w:rsidRDefault="002C383D" w:rsidP="002C383D">
      <w:pPr>
        <w:autoSpaceDE w:val="0"/>
        <w:autoSpaceDN w:val="0"/>
        <w:adjustRightInd w:val="0"/>
        <w:spacing w:after="0" w:line="240" w:lineRule="auto"/>
        <w:jc w:val="center"/>
        <w:rPr>
          <w:rFonts w:ascii="TTE2t00" w:hAnsi="TTE2t00" w:cs="TTE2t00"/>
          <w:sz w:val="24"/>
          <w:szCs w:val="24"/>
        </w:rPr>
      </w:pPr>
      <w:r w:rsidRPr="002C383D">
        <w:rPr>
          <w:rFonts w:ascii="TTE2t00" w:hAnsi="TTE2t00" w:cs="TTE2t00"/>
          <w:sz w:val="24"/>
          <w:szCs w:val="24"/>
        </w:rPr>
        <w:t>Članak 2.</w:t>
      </w:r>
    </w:p>
    <w:p w:rsidR="002C383D" w:rsidRDefault="00F40E12" w:rsidP="002C383D">
      <w:pPr>
        <w:autoSpaceDE w:val="0"/>
        <w:autoSpaceDN w:val="0"/>
        <w:adjustRightInd w:val="0"/>
        <w:spacing w:after="0" w:line="240" w:lineRule="auto"/>
        <w:ind w:firstLine="708"/>
        <w:jc w:val="both"/>
        <w:rPr>
          <w:rFonts w:ascii="TTE2t00" w:hAnsi="TTE2t00" w:cs="TTE2t00"/>
          <w:sz w:val="24"/>
          <w:szCs w:val="24"/>
        </w:rPr>
      </w:pPr>
      <w:r>
        <w:rPr>
          <w:rFonts w:ascii="TTE2t00" w:hAnsi="TTE2t00" w:cs="TTE2t00"/>
          <w:sz w:val="24"/>
          <w:szCs w:val="24"/>
        </w:rPr>
        <w:t>Grad</w:t>
      </w:r>
      <w:r w:rsidR="00CB3BB8">
        <w:rPr>
          <w:rFonts w:ascii="TTE2t00" w:hAnsi="TTE2t00" w:cs="TTE2t00"/>
          <w:sz w:val="24"/>
          <w:szCs w:val="24"/>
        </w:rPr>
        <w:t xml:space="preserve"> će svojom Odlukom odrediti poslovne prostore koji se nalaze u starogradskoj jezgri, a koji će biti predmet zakupa u svrhu poticanja gospodarstva. </w:t>
      </w:r>
    </w:p>
    <w:p w:rsidR="00AE7EAF" w:rsidRPr="002C383D" w:rsidRDefault="00E64639" w:rsidP="002C383D">
      <w:pPr>
        <w:autoSpaceDE w:val="0"/>
        <w:autoSpaceDN w:val="0"/>
        <w:adjustRightInd w:val="0"/>
        <w:spacing w:after="0" w:line="240" w:lineRule="auto"/>
        <w:ind w:firstLine="708"/>
        <w:jc w:val="both"/>
        <w:rPr>
          <w:rFonts w:ascii="TTE2t00" w:hAnsi="TTE2t00" w:cs="TTE2t00"/>
          <w:sz w:val="24"/>
          <w:szCs w:val="24"/>
        </w:rPr>
      </w:pPr>
      <w:r>
        <w:rPr>
          <w:rFonts w:ascii="TTE2t00" w:hAnsi="TTE2t00" w:cs="TTE2t00"/>
          <w:sz w:val="24"/>
          <w:szCs w:val="24"/>
        </w:rPr>
        <w:t>Zakup poslovnih prostora</w:t>
      </w:r>
      <w:r w:rsidR="00FE6BB4">
        <w:rPr>
          <w:rFonts w:ascii="TTE2t00" w:hAnsi="TTE2t00" w:cs="TTE2t00"/>
          <w:sz w:val="24"/>
          <w:szCs w:val="24"/>
        </w:rPr>
        <w:t>iz stavka 1. ovog članka Odluke</w:t>
      </w:r>
      <w:r>
        <w:rPr>
          <w:rFonts w:ascii="TTE2t00" w:hAnsi="TTE2t00" w:cs="TTE2t00"/>
          <w:sz w:val="24"/>
          <w:szCs w:val="24"/>
        </w:rPr>
        <w:t>,</w:t>
      </w:r>
      <w:r w:rsidR="00AE7EAF">
        <w:rPr>
          <w:rFonts w:ascii="TTE2t00" w:hAnsi="TTE2t00" w:cs="TTE2t00"/>
          <w:sz w:val="24"/>
          <w:szCs w:val="24"/>
        </w:rPr>
        <w:t>provodi se putem javnog natječaja.</w:t>
      </w:r>
    </w:p>
    <w:p w:rsidR="002C383D" w:rsidRDefault="002C383D" w:rsidP="005E11A9">
      <w:pPr>
        <w:autoSpaceDE w:val="0"/>
        <w:autoSpaceDN w:val="0"/>
        <w:adjustRightInd w:val="0"/>
        <w:spacing w:after="0" w:line="240" w:lineRule="auto"/>
        <w:rPr>
          <w:rFonts w:ascii="TTE2t00" w:hAnsi="TTE2t00" w:cs="TTE2t00"/>
          <w:sz w:val="24"/>
          <w:szCs w:val="24"/>
        </w:rPr>
      </w:pPr>
    </w:p>
    <w:p w:rsidR="002C383D" w:rsidRDefault="005E11A9" w:rsidP="005E11A9">
      <w:pPr>
        <w:autoSpaceDE w:val="0"/>
        <w:autoSpaceDN w:val="0"/>
        <w:adjustRightInd w:val="0"/>
        <w:spacing w:after="0" w:line="240" w:lineRule="auto"/>
        <w:jc w:val="center"/>
        <w:rPr>
          <w:rFonts w:ascii="TTE2t00" w:hAnsi="TTE2t00" w:cs="TTE2t00"/>
          <w:sz w:val="24"/>
          <w:szCs w:val="24"/>
        </w:rPr>
      </w:pPr>
      <w:r w:rsidRPr="005E11A9">
        <w:rPr>
          <w:rFonts w:ascii="TTE2t00" w:hAnsi="TTE2t00" w:cs="TTE2t00"/>
          <w:sz w:val="24"/>
          <w:szCs w:val="24"/>
        </w:rPr>
        <w:t>Č</w:t>
      </w:r>
      <w:r>
        <w:rPr>
          <w:rFonts w:ascii="TTE2t00" w:hAnsi="TTE2t00" w:cs="TTE2t00"/>
          <w:sz w:val="24"/>
          <w:szCs w:val="24"/>
        </w:rPr>
        <w:t>lanak 3</w:t>
      </w:r>
      <w:r w:rsidRPr="005E11A9">
        <w:rPr>
          <w:rFonts w:ascii="TTE2t00" w:hAnsi="TTE2t00" w:cs="TTE2t00"/>
          <w:sz w:val="24"/>
          <w:szCs w:val="24"/>
        </w:rPr>
        <w:t>.</w:t>
      </w:r>
    </w:p>
    <w:p w:rsidR="00E64639" w:rsidRDefault="00E64639" w:rsidP="00C63F90">
      <w:pPr>
        <w:autoSpaceDE w:val="0"/>
        <w:autoSpaceDN w:val="0"/>
        <w:adjustRightInd w:val="0"/>
        <w:spacing w:after="0" w:line="240" w:lineRule="auto"/>
        <w:ind w:firstLine="708"/>
        <w:jc w:val="both"/>
        <w:rPr>
          <w:rFonts w:ascii="TTE2t00" w:hAnsi="TTE2t00" w:cs="TTE2t00"/>
          <w:sz w:val="24"/>
          <w:szCs w:val="24"/>
        </w:rPr>
      </w:pPr>
      <w:r>
        <w:rPr>
          <w:rFonts w:ascii="TTE2t00" w:hAnsi="TTE2t00" w:cs="TTE2t00"/>
          <w:sz w:val="24"/>
          <w:szCs w:val="24"/>
        </w:rPr>
        <w:t xml:space="preserve">Gradonačelnik Odlukom određuje </w:t>
      </w:r>
      <w:r w:rsidR="00A83ECA">
        <w:rPr>
          <w:rFonts w:ascii="TTE2t00" w:hAnsi="TTE2t00" w:cs="TTE2t00"/>
          <w:sz w:val="24"/>
          <w:szCs w:val="24"/>
        </w:rPr>
        <w:t xml:space="preserve">početnu </w:t>
      </w:r>
      <w:r>
        <w:rPr>
          <w:rFonts w:ascii="TTE2t00" w:hAnsi="TTE2t00" w:cs="TTE2t00"/>
          <w:sz w:val="24"/>
          <w:szCs w:val="24"/>
        </w:rPr>
        <w:t>cijenu zakupa za poslovne p</w:t>
      </w:r>
      <w:r w:rsidR="00D31011">
        <w:rPr>
          <w:rFonts w:ascii="TTE2t00" w:hAnsi="TTE2t00" w:cs="TTE2t00"/>
          <w:sz w:val="24"/>
          <w:szCs w:val="24"/>
        </w:rPr>
        <w:t xml:space="preserve">rostore iz članka 2. ove Odluke, te djelatnost koja će se obavljati za </w:t>
      </w:r>
      <w:r w:rsidR="00CB3BB8">
        <w:rPr>
          <w:rFonts w:ascii="TTE2t00" w:hAnsi="TTE2t00" w:cs="TTE2t00"/>
          <w:sz w:val="24"/>
          <w:szCs w:val="24"/>
        </w:rPr>
        <w:t>pojedini poslovni prostor iz članka</w:t>
      </w:r>
      <w:r w:rsidR="00D31011">
        <w:rPr>
          <w:rFonts w:ascii="TTE2t00" w:hAnsi="TTE2t00" w:cs="TTE2t00"/>
          <w:sz w:val="24"/>
          <w:szCs w:val="24"/>
        </w:rPr>
        <w:t xml:space="preserve"> 2. ove Odluke. </w:t>
      </w:r>
    </w:p>
    <w:p w:rsidR="000F7645" w:rsidRDefault="000F7645" w:rsidP="008832F6">
      <w:pPr>
        <w:tabs>
          <w:tab w:val="left" w:pos="768"/>
        </w:tabs>
        <w:autoSpaceDE w:val="0"/>
        <w:autoSpaceDN w:val="0"/>
        <w:adjustRightInd w:val="0"/>
        <w:spacing w:after="0" w:line="240" w:lineRule="auto"/>
        <w:jc w:val="both"/>
        <w:rPr>
          <w:rFonts w:ascii="TTE2t00" w:hAnsi="TTE2t00" w:cs="TTE2t00"/>
          <w:sz w:val="24"/>
          <w:szCs w:val="24"/>
        </w:rPr>
      </w:pPr>
      <w:r>
        <w:rPr>
          <w:rFonts w:ascii="TTE2t00" w:hAnsi="TTE2t00" w:cs="TTE2t00"/>
          <w:sz w:val="24"/>
          <w:szCs w:val="24"/>
        </w:rPr>
        <w:tab/>
      </w:r>
    </w:p>
    <w:p w:rsidR="005E11A9" w:rsidRPr="005E11A9" w:rsidRDefault="005E11A9" w:rsidP="005E11A9">
      <w:pPr>
        <w:autoSpaceDE w:val="0"/>
        <w:autoSpaceDN w:val="0"/>
        <w:adjustRightInd w:val="0"/>
        <w:spacing w:after="0" w:line="240" w:lineRule="auto"/>
        <w:jc w:val="center"/>
        <w:rPr>
          <w:rFonts w:ascii="TTE2t00" w:hAnsi="TTE2t00" w:cs="TTE2t00"/>
          <w:sz w:val="24"/>
          <w:szCs w:val="24"/>
        </w:rPr>
      </w:pPr>
      <w:r w:rsidRPr="005E11A9">
        <w:rPr>
          <w:rFonts w:ascii="TTE2t00" w:hAnsi="TTE2t00" w:cs="TTE2t00"/>
          <w:sz w:val="24"/>
          <w:szCs w:val="24"/>
        </w:rPr>
        <w:t>Č</w:t>
      </w:r>
      <w:r>
        <w:rPr>
          <w:rFonts w:ascii="TTE2t00" w:hAnsi="TTE2t00" w:cs="TTE2t00"/>
          <w:sz w:val="24"/>
          <w:szCs w:val="24"/>
        </w:rPr>
        <w:t>lanak 4</w:t>
      </w:r>
      <w:r w:rsidRPr="005E11A9">
        <w:rPr>
          <w:rFonts w:ascii="TTE2t00" w:hAnsi="TTE2t00" w:cs="TTE2t00"/>
          <w:sz w:val="24"/>
          <w:szCs w:val="24"/>
        </w:rPr>
        <w:t>.</w:t>
      </w:r>
    </w:p>
    <w:p w:rsidR="005B2276" w:rsidRPr="00FE006B" w:rsidRDefault="00577CD9" w:rsidP="005E11A9">
      <w:pPr>
        <w:autoSpaceDE w:val="0"/>
        <w:autoSpaceDN w:val="0"/>
        <w:adjustRightInd w:val="0"/>
        <w:spacing w:after="0" w:line="240" w:lineRule="auto"/>
        <w:ind w:firstLine="708"/>
        <w:jc w:val="both"/>
        <w:rPr>
          <w:rFonts w:ascii="TTE2t00" w:hAnsi="TTE2t00" w:cs="TTE2t00"/>
          <w:sz w:val="24"/>
          <w:szCs w:val="24"/>
        </w:rPr>
      </w:pPr>
      <w:r w:rsidRPr="00FE006B">
        <w:rPr>
          <w:rFonts w:ascii="TTE2t00" w:hAnsi="TTE2t00" w:cs="TTE2t00"/>
          <w:sz w:val="24"/>
          <w:szCs w:val="24"/>
        </w:rPr>
        <w:t>S najp</w:t>
      </w:r>
      <w:r w:rsidR="003F52A2" w:rsidRPr="00FE006B">
        <w:rPr>
          <w:rFonts w:ascii="TTE2t00" w:hAnsi="TTE2t00" w:cs="TTE2t00"/>
          <w:sz w:val="24"/>
          <w:szCs w:val="24"/>
        </w:rPr>
        <w:t xml:space="preserve">ovoljnijim ponuditeljem </w:t>
      </w:r>
      <w:r w:rsidR="00CB3BB8" w:rsidRPr="00FE006B">
        <w:rPr>
          <w:rFonts w:ascii="TTE2t00" w:hAnsi="TTE2t00" w:cs="TTE2t00"/>
          <w:sz w:val="24"/>
          <w:szCs w:val="24"/>
        </w:rPr>
        <w:t>kao zakupnikom</w:t>
      </w:r>
      <w:r w:rsidR="009F4F3C" w:rsidRPr="00FE006B">
        <w:rPr>
          <w:rFonts w:ascii="TTE2t00" w:hAnsi="TTE2t00" w:cs="TTE2t00"/>
          <w:sz w:val="24"/>
          <w:szCs w:val="24"/>
        </w:rPr>
        <w:t xml:space="preserve"> Grad će </w:t>
      </w:r>
      <w:r w:rsidR="009A3E38" w:rsidRPr="00FE006B">
        <w:rPr>
          <w:rFonts w:ascii="TTE2t00" w:hAnsi="TTE2t00" w:cs="TTE2t00"/>
          <w:sz w:val="24"/>
          <w:szCs w:val="24"/>
        </w:rPr>
        <w:t xml:space="preserve">kao </w:t>
      </w:r>
      <w:proofErr w:type="spellStart"/>
      <w:r w:rsidR="009A3E38" w:rsidRPr="00FE006B">
        <w:rPr>
          <w:rFonts w:ascii="TTE2t00" w:hAnsi="TTE2t00" w:cs="TTE2t00"/>
          <w:sz w:val="24"/>
          <w:szCs w:val="24"/>
        </w:rPr>
        <w:t>zakupodavatelj</w:t>
      </w:r>
      <w:r w:rsidR="003F52A2" w:rsidRPr="00FE006B">
        <w:rPr>
          <w:rFonts w:ascii="TTE2t00" w:hAnsi="TTE2t00" w:cs="TTE2t00"/>
          <w:sz w:val="24"/>
          <w:szCs w:val="24"/>
        </w:rPr>
        <w:t>zaključiti</w:t>
      </w:r>
      <w:r w:rsidRPr="00FE006B">
        <w:rPr>
          <w:rFonts w:ascii="TTE2t00" w:hAnsi="TTE2t00" w:cs="TTE2t00"/>
          <w:sz w:val="24"/>
          <w:szCs w:val="24"/>
        </w:rPr>
        <w:t>ugovor</w:t>
      </w:r>
      <w:proofErr w:type="spellEnd"/>
      <w:r w:rsidRPr="00FE006B">
        <w:rPr>
          <w:rFonts w:ascii="TTE2t00" w:hAnsi="TTE2t00" w:cs="TTE2t00"/>
          <w:sz w:val="24"/>
          <w:szCs w:val="24"/>
        </w:rPr>
        <w:t xml:space="preserve"> o </w:t>
      </w:r>
      <w:proofErr w:type="spellStart"/>
      <w:r w:rsidR="009A3E38" w:rsidRPr="00FE006B">
        <w:rPr>
          <w:rFonts w:ascii="TTE2t00" w:hAnsi="TTE2t00" w:cs="TTE2t00"/>
          <w:sz w:val="24"/>
          <w:szCs w:val="24"/>
        </w:rPr>
        <w:t>zakupu</w:t>
      </w:r>
      <w:r w:rsidR="009E6AB2" w:rsidRPr="00FE006B">
        <w:rPr>
          <w:rFonts w:ascii="TTE2t00" w:hAnsi="TTE2t00" w:cs="TTE2t00"/>
          <w:sz w:val="24"/>
          <w:szCs w:val="24"/>
        </w:rPr>
        <w:t>poslovnih</w:t>
      </w:r>
      <w:proofErr w:type="spellEnd"/>
      <w:r w:rsidR="009E6AB2" w:rsidRPr="00FE006B">
        <w:rPr>
          <w:rFonts w:ascii="TTE2t00" w:hAnsi="TTE2t00" w:cs="TTE2t00"/>
          <w:sz w:val="24"/>
          <w:szCs w:val="24"/>
        </w:rPr>
        <w:t xml:space="preserve"> prostora (u daljnjem tekstu: ugovor o zakupu)</w:t>
      </w:r>
      <w:r w:rsidR="007B5D91" w:rsidRPr="00FE006B">
        <w:rPr>
          <w:rFonts w:ascii="TTE2t00" w:hAnsi="TTE2t00" w:cs="TTE2t00"/>
          <w:sz w:val="24"/>
          <w:szCs w:val="24"/>
        </w:rPr>
        <w:t xml:space="preserve">na rok od 20 (dvadeset) godina, </w:t>
      </w:r>
      <w:r w:rsidR="003362BD" w:rsidRPr="00FE006B">
        <w:rPr>
          <w:rFonts w:ascii="TTE2t00" w:hAnsi="TTE2t00" w:cs="TTE2t00"/>
          <w:sz w:val="24"/>
          <w:szCs w:val="24"/>
        </w:rPr>
        <w:t xml:space="preserve">uz </w:t>
      </w:r>
      <w:r w:rsidR="009A3E38" w:rsidRPr="00FE006B">
        <w:rPr>
          <w:rFonts w:ascii="TTE2t00" w:hAnsi="TTE2t00" w:cs="TTE2t00"/>
          <w:sz w:val="24"/>
          <w:szCs w:val="24"/>
        </w:rPr>
        <w:t>oslobođenje plaćanja zakupnine za prvih 5 (pet) godina</w:t>
      </w:r>
      <w:r w:rsidR="001E5833">
        <w:rPr>
          <w:rFonts w:ascii="TTE2t00" w:hAnsi="TTE2t00" w:cs="TTE2t00"/>
          <w:sz w:val="24"/>
          <w:szCs w:val="24"/>
        </w:rPr>
        <w:t xml:space="preserve"> trajanja zakupa</w:t>
      </w:r>
      <w:r w:rsidR="00CB3BB8" w:rsidRPr="00FE006B">
        <w:rPr>
          <w:rFonts w:ascii="TTE2t00" w:hAnsi="TTE2t00" w:cs="TTE2t00"/>
          <w:sz w:val="24"/>
          <w:szCs w:val="24"/>
        </w:rPr>
        <w:t xml:space="preserve">. </w:t>
      </w:r>
    </w:p>
    <w:p w:rsidR="00CB3BB8" w:rsidRDefault="00CB3BB8" w:rsidP="005E11A9">
      <w:pPr>
        <w:autoSpaceDE w:val="0"/>
        <w:autoSpaceDN w:val="0"/>
        <w:adjustRightInd w:val="0"/>
        <w:spacing w:after="0" w:line="240" w:lineRule="auto"/>
        <w:ind w:firstLine="708"/>
        <w:jc w:val="both"/>
        <w:rPr>
          <w:rFonts w:ascii="TTE2t00" w:hAnsi="TTE2t00" w:cs="TTE2t00"/>
          <w:color w:val="FF0000"/>
          <w:sz w:val="24"/>
          <w:szCs w:val="24"/>
        </w:rPr>
      </w:pPr>
    </w:p>
    <w:p w:rsidR="00CB3BB8" w:rsidRDefault="00CB3BB8" w:rsidP="005E11A9">
      <w:pPr>
        <w:autoSpaceDE w:val="0"/>
        <w:autoSpaceDN w:val="0"/>
        <w:adjustRightInd w:val="0"/>
        <w:spacing w:after="0" w:line="240" w:lineRule="auto"/>
        <w:ind w:firstLine="708"/>
        <w:jc w:val="both"/>
        <w:rPr>
          <w:rFonts w:ascii="TTE2t00" w:hAnsi="TTE2t00" w:cs="TTE2t00"/>
          <w:sz w:val="24"/>
          <w:szCs w:val="24"/>
        </w:rPr>
      </w:pPr>
    </w:p>
    <w:p w:rsidR="00CB3BB8" w:rsidRDefault="00CB3BB8" w:rsidP="005E11A9">
      <w:pPr>
        <w:autoSpaceDE w:val="0"/>
        <w:autoSpaceDN w:val="0"/>
        <w:adjustRightInd w:val="0"/>
        <w:spacing w:after="0" w:line="240" w:lineRule="auto"/>
        <w:ind w:firstLine="708"/>
        <w:jc w:val="both"/>
        <w:rPr>
          <w:rFonts w:ascii="TTE2t00" w:hAnsi="TTE2t00" w:cs="TTE2t00"/>
          <w:sz w:val="24"/>
          <w:szCs w:val="24"/>
        </w:rPr>
      </w:pPr>
    </w:p>
    <w:p w:rsidR="00CB3BB8" w:rsidRDefault="00CB3BB8" w:rsidP="00CB3BB8">
      <w:pPr>
        <w:autoSpaceDE w:val="0"/>
        <w:autoSpaceDN w:val="0"/>
        <w:adjustRightInd w:val="0"/>
        <w:spacing w:after="0" w:line="240" w:lineRule="auto"/>
        <w:ind w:left="3540" w:firstLine="708"/>
        <w:jc w:val="both"/>
        <w:rPr>
          <w:rFonts w:ascii="TTE2t00" w:hAnsi="TTE2t00" w:cs="TTE2t00"/>
          <w:sz w:val="24"/>
          <w:szCs w:val="24"/>
        </w:rPr>
      </w:pPr>
      <w:r w:rsidRPr="00CB3BB8">
        <w:rPr>
          <w:rFonts w:ascii="TTE2t00" w:hAnsi="TTE2t00" w:cs="TTE2t00"/>
          <w:sz w:val="24"/>
          <w:szCs w:val="24"/>
        </w:rPr>
        <w:t xml:space="preserve">Članak 5. </w:t>
      </w:r>
    </w:p>
    <w:p w:rsidR="00CB3BB8" w:rsidRDefault="00CB3BB8" w:rsidP="00CB3BB8">
      <w:pPr>
        <w:autoSpaceDE w:val="0"/>
        <w:autoSpaceDN w:val="0"/>
        <w:adjustRightInd w:val="0"/>
        <w:spacing w:after="0" w:line="240" w:lineRule="auto"/>
        <w:ind w:firstLine="708"/>
        <w:jc w:val="both"/>
        <w:rPr>
          <w:rFonts w:ascii="TTE2t00" w:hAnsi="TTE2t00" w:cs="TTE2t00"/>
          <w:sz w:val="24"/>
          <w:szCs w:val="24"/>
        </w:rPr>
      </w:pPr>
      <w:r>
        <w:rPr>
          <w:rFonts w:ascii="TTE2t00" w:hAnsi="TTE2t00" w:cs="TTE2t00"/>
          <w:sz w:val="24"/>
          <w:szCs w:val="24"/>
        </w:rPr>
        <w:t>Zakupoprimac se obvezuje u poslovnom prostoru koji je predmet Ugovora o zakupu obavljati poslovnu djelatnost u minimalnom trajanju od 10 (deset) godina računajući od dana za</w:t>
      </w:r>
      <w:r w:rsidR="00E92139">
        <w:rPr>
          <w:rFonts w:ascii="TTE2t00" w:hAnsi="TTE2t00" w:cs="TTE2t00"/>
          <w:sz w:val="24"/>
          <w:szCs w:val="24"/>
        </w:rPr>
        <w:t>ključenja ugovora o zakupu.</w:t>
      </w:r>
    </w:p>
    <w:p w:rsidR="00E92139" w:rsidRPr="00B74162" w:rsidRDefault="00E92139" w:rsidP="00E92139">
      <w:pPr>
        <w:autoSpaceDE w:val="0"/>
        <w:autoSpaceDN w:val="0"/>
        <w:adjustRightInd w:val="0"/>
        <w:spacing w:after="0" w:line="240" w:lineRule="auto"/>
        <w:ind w:firstLine="708"/>
        <w:jc w:val="both"/>
        <w:rPr>
          <w:rFonts w:ascii="TTE2t00" w:hAnsi="TTE2t00" w:cs="TTE2t00"/>
          <w:sz w:val="24"/>
          <w:szCs w:val="24"/>
        </w:rPr>
      </w:pPr>
      <w:r w:rsidRPr="00B74162">
        <w:rPr>
          <w:rFonts w:ascii="TTE2t00" w:hAnsi="TTE2t00" w:cs="TTE2t00"/>
          <w:sz w:val="24"/>
          <w:szCs w:val="24"/>
        </w:rPr>
        <w:t xml:space="preserve">U slučaju raskida ugovora o zakupu od strane zakupnika prije isteka roka od 10 (deset) godina, </w:t>
      </w:r>
      <w:r w:rsidR="00B74162" w:rsidRPr="00B74162">
        <w:rPr>
          <w:rFonts w:ascii="TTE2t00" w:hAnsi="TTE2t00" w:cs="TTE2t00"/>
          <w:sz w:val="24"/>
          <w:szCs w:val="24"/>
        </w:rPr>
        <w:t xml:space="preserve">zakupnik s kojim je Grad zaključio ugovor o zakupu dužan je </w:t>
      </w:r>
      <w:r w:rsidRPr="00B74162">
        <w:rPr>
          <w:rFonts w:ascii="TTE2t00" w:hAnsi="TTE2t00" w:cs="TTE2t00"/>
          <w:sz w:val="24"/>
          <w:szCs w:val="24"/>
        </w:rPr>
        <w:t>bez prava na bilo kakvu naknadu ili obeštećenje za uložena sredstva predati poslovni prostor Gradu.</w:t>
      </w:r>
    </w:p>
    <w:p w:rsidR="00E92139" w:rsidRPr="00B74162" w:rsidRDefault="00E92139" w:rsidP="00E92139">
      <w:pPr>
        <w:autoSpaceDE w:val="0"/>
        <w:autoSpaceDN w:val="0"/>
        <w:adjustRightInd w:val="0"/>
        <w:spacing w:after="0" w:line="240" w:lineRule="auto"/>
        <w:ind w:firstLine="708"/>
        <w:jc w:val="both"/>
        <w:rPr>
          <w:rFonts w:ascii="TTE2t00" w:hAnsi="TTE2t00" w:cs="TTE2t00"/>
          <w:sz w:val="24"/>
          <w:szCs w:val="24"/>
        </w:rPr>
      </w:pPr>
      <w:r w:rsidRPr="00B74162">
        <w:rPr>
          <w:rFonts w:ascii="TTE2t00" w:hAnsi="TTE2t00" w:cs="TTE2t00"/>
          <w:sz w:val="24"/>
          <w:szCs w:val="24"/>
        </w:rPr>
        <w:t xml:space="preserve">U slučaju raskida ugovora o zakupu od strane zakupnika prije isteka roka od 10 (deset) godina, zakupnik se obvezuje izvršiti </w:t>
      </w:r>
      <w:r w:rsidR="001E5833">
        <w:rPr>
          <w:rFonts w:ascii="TTE2t00" w:hAnsi="TTE2t00" w:cs="TTE2t00"/>
          <w:sz w:val="24"/>
          <w:szCs w:val="24"/>
        </w:rPr>
        <w:t xml:space="preserve">Gradu </w:t>
      </w:r>
      <w:r w:rsidRPr="00B74162">
        <w:rPr>
          <w:rFonts w:ascii="TTE2t00" w:hAnsi="TTE2t00" w:cs="TTE2t00"/>
          <w:sz w:val="24"/>
          <w:szCs w:val="24"/>
        </w:rPr>
        <w:t xml:space="preserve">povrat </w:t>
      </w:r>
      <w:r w:rsidR="001E5833">
        <w:rPr>
          <w:rFonts w:ascii="TTE2t00" w:hAnsi="TTE2t00" w:cs="TTE2t00"/>
          <w:sz w:val="24"/>
          <w:szCs w:val="24"/>
        </w:rPr>
        <w:t>zakupnine</w:t>
      </w:r>
      <w:r w:rsidRPr="00B74162">
        <w:rPr>
          <w:rFonts w:ascii="TTE2t00" w:hAnsi="TTE2t00" w:cs="TTE2t00"/>
          <w:sz w:val="24"/>
          <w:szCs w:val="24"/>
        </w:rPr>
        <w:t xml:space="preserve"> u iznosu za koji je bio oslobođen plaćanja zakupnine. </w:t>
      </w:r>
    </w:p>
    <w:p w:rsidR="00E92139" w:rsidRDefault="00E92139" w:rsidP="00CB3BB8">
      <w:pPr>
        <w:autoSpaceDE w:val="0"/>
        <w:autoSpaceDN w:val="0"/>
        <w:adjustRightInd w:val="0"/>
        <w:spacing w:after="0" w:line="240" w:lineRule="auto"/>
        <w:ind w:firstLine="708"/>
        <w:jc w:val="both"/>
        <w:rPr>
          <w:rFonts w:ascii="TTE2t00" w:hAnsi="TTE2t00" w:cs="TTE2t00"/>
          <w:sz w:val="24"/>
          <w:szCs w:val="24"/>
        </w:rPr>
      </w:pPr>
    </w:p>
    <w:p w:rsidR="003362BD" w:rsidRPr="003362BD" w:rsidRDefault="003362BD" w:rsidP="003362BD">
      <w:pPr>
        <w:autoSpaceDE w:val="0"/>
        <w:autoSpaceDN w:val="0"/>
        <w:adjustRightInd w:val="0"/>
        <w:spacing w:after="0" w:line="240" w:lineRule="auto"/>
        <w:jc w:val="center"/>
        <w:rPr>
          <w:rFonts w:ascii="TTE2t00" w:hAnsi="TTE2t00" w:cs="TTE2t00"/>
          <w:sz w:val="24"/>
          <w:szCs w:val="24"/>
        </w:rPr>
      </w:pPr>
      <w:r w:rsidRPr="003362BD">
        <w:rPr>
          <w:rFonts w:ascii="TTE2t00" w:hAnsi="TTE2t00" w:cs="TTE2t00"/>
          <w:sz w:val="24"/>
          <w:szCs w:val="24"/>
        </w:rPr>
        <w:t>Č</w:t>
      </w:r>
      <w:r w:rsidR="00CB3BB8">
        <w:rPr>
          <w:rFonts w:ascii="TTE2t00" w:hAnsi="TTE2t00" w:cs="TTE2t00"/>
          <w:sz w:val="24"/>
          <w:szCs w:val="24"/>
        </w:rPr>
        <w:t>lanak 6</w:t>
      </w:r>
      <w:r w:rsidRPr="003362BD">
        <w:rPr>
          <w:rFonts w:ascii="TTE2t00" w:hAnsi="TTE2t00" w:cs="TTE2t00"/>
          <w:sz w:val="24"/>
          <w:szCs w:val="24"/>
        </w:rPr>
        <w:t>.</w:t>
      </w:r>
    </w:p>
    <w:p w:rsidR="003362BD" w:rsidRPr="003362BD" w:rsidRDefault="003362BD" w:rsidP="003362BD">
      <w:pPr>
        <w:autoSpaceDE w:val="0"/>
        <w:autoSpaceDN w:val="0"/>
        <w:adjustRightInd w:val="0"/>
        <w:spacing w:after="0" w:line="240" w:lineRule="auto"/>
        <w:jc w:val="both"/>
        <w:rPr>
          <w:rFonts w:ascii="TTE2t00" w:hAnsi="TTE2t00" w:cs="TTE2t00"/>
          <w:sz w:val="24"/>
          <w:szCs w:val="24"/>
        </w:rPr>
      </w:pPr>
      <w:r>
        <w:rPr>
          <w:rFonts w:ascii="TTE2t00" w:hAnsi="TTE2t00" w:cs="TTE2t00"/>
          <w:sz w:val="24"/>
          <w:szCs w:val="24"/>
        </w:rPr>
        <w:tab/>
      </w:r>
      <w:r w:rsidR="003F52A2">
        <w:rPr>
          <w:rFonts w:ascii="TTE2t00" w:hAnsi="TTE2t00" w:cs="TTE2t00"/>
          <w:sz w:val="24"/>
          <w:szCs w:val="24"/>
        </w:rPr>
        <w:t>Najpovoljniji ponuditelji s kojima Grad zak</w:t>
      </w:r>
      <w:r w:rsidR="004E3070">
        <w:rPr>
          <w:rFonts w:ascii="TTE2t00" w:hAnsi="TTE2t00" w:cs="TTE2t00"/>
          <w:sz w:val="24"/>
          <w:szCs w:val="24"/>
        </w:rPr>
        <w:t xml:space="preserve">ljuči ugovor o </w:t>
      </w:r>
      <w:r w:rsidR="009A3E38">
        <w:rPr>
          <w:rFonts w:ascii="TTE2t00" w:hAnsi="TTE2t00" w:cs="TTE2t00"/>
          <w:sz w:val="24"/>
          <w:szCs w:val="24"/>
        </w:rPr>
        <w:t>zakupu ima</w:t>
      </w:r>
      <w:r w:rsidR="003F52A2">
        <w:rPr>
          <w:rFonts w:ascii="TTE2t00" w:hAnsi="TTE2t00" w:cs="TTE2t00"/>
          <w:sz w:val="24"/>
          <w:szCs w:val="24"/>
        </w:rPr>
        <w:t xml:space="preserve"> sljedeće obveze:</w:t>
      </w:r>
    </w:p>
    <w:p w:rsidR="00BC53C6" w:rsidRDefault="00A83ECA" w:rsidP="003F52A2">
      <w:pPr>
        <w:autoSpaceDE w:val="0"/>
        <w:autoSpaceDN w:val="0"/>
        <w:adjustRightInd w:val="0"/>
        <w:spacing w:after="0" w:line="240" w:lineRule="auto"/>
        <w:jc w:val="both"/>
        <w:rPr>
          <w:rFonts w:ascii="TTE2t00" w:hAnsi="TTE2t00" w:cs="TTE2t00"/>
          <w:sz w:val="24"/>
          <w:szCs w:val="24"/>
        </w:rPr>
      </w:pPr>
      <w:r>
        <w:rPr>
          <w:rFonts w:ascii="TTE2t00" w:hAnsi="TTE2t00" w:cs="TTE2t00"/>
          <w:sz w:val="24"/>
          <w:szCs w:val="24"/>
        </w:rPr>
        <w:t>- u roku od 6</w:t>
      </w:r>
      <w:r w:rsidR="003F52A2">
        <w:rPr>
          <w:rFonts w:ascii="TTE2t00" w:hAnsi="TTE2t00" w:cs="TTE2t00"/>
          <w:sz w:val="24"/>
          <w:szCs w:val="24"/>
        </w:rPr>
        <w:t xml:space="preserve"> (</w:t>
      </w:r>
      <w:r>
        <w:rPr>
          <w:rFonts w:ascii="TTE2t00" w:hAnsi="TTE2t00" w:cs="TTE2t00"/>
          <w:sz w:val="24"/>
          <w:szCs w:val="24"/>
        </w:rPr>
        <w:t>šest) mjeseci</w:t>
      </w:r>
      <w:r w:rsidR="003F52A2">
        <w:rPr>
          <w:rFonts w:ascii="TTE2t00" w:hAnsi="TTE2t00" w:cs="TTE2t00"/>
          <w:sz w:val="24"/>
          <w:szCs w:val="24"/>
        </w:rPr>
        <w:t xml:space="preserve">računajući </w:t>
      </w:r>
      <w:r w:rsidR="003F52A2" w:rsidRPr="003F52A2">
        <w:rPr>
          <w:rFonts w:ascii="TTE2t00" w:hAnsi="TTE2t00" w:cs="TTE2t00"/>
          <w:sz w:val="24"/>
          <w:szCs w:val="24"/>
        </w:rPr>
        <w:t>od dana zaklj</w:t>
      </w:r>
      <w:r w:rsidR="003F52A2">
        <w:rPr>
          <w:rFonts w:ascii="TTE2t00" w:hAnsi="TTE2t00" w:cs="TTE2t00"/>
          <w:sz w:val="24"/>
          <w:szCs w:val="24"/>
        </w:rPr>
        <w:t>uče</w:t>
      </w:r>
      <w:r w:rsidR="00657653">
        <w:rPr>
          <w:rFonts w:ascii="TTE2t00" w:hAnsi="TTE2t00" w:cs="TTE2t00"/>
          <w:sz w:val="24"/>
          <w:szCs w:val="24"/>
        </w:rPr>
        <w:t>nja u</w:t>
      </w:r>
      <w:r w:rsidR="009A3E38">
        <w:rPr>
          <w:rFonts w:ascii="TTE2t00" w:hAnsi="TTE2t00" w:cs="TTE2t00"/>
          <w:sz w:val="24"/>
          <w:szCs w:val="24"/>
        </w:rPr>
        <w:t>govora o zakupu urediti poslovni prostor</w:t>
      </w:r>
      <w:r w:rsidR="00190FFE">
        <w:rPr>
          <w:rFonts w:ascii="TTE2t00" w:hAnsi="TTE2t00" w:cs="TTE2t00"/>
          <w:sz w:val="24"/>
          <w:szCs w:val="24"/>
        </w:rPr>
        <w:t xml:space="preserve">, </w:t>
      </w:r>
      <w:r w:rsidR="009A3E38">
        <w:rPr>
          <w:rFonts w:ascii="TTE2t00" w:hAnsi="TTE2t00" w:cs="TTE2t00"/>
          <w:sz w:val="24"/>
          <w:szCs w:val="24"/>
        </w:rPr>
        <w:t xml:space="preserve">te isti </w:t>
      </w:r>
      <w:r w:rsidR="00113E49">
        <w:rPr>
          <w:rFonts w:ascii="TTE2t00" w:hAnsi="TTE2t00" w:cs="TTE2t00"/>
          <w:sz w:val="24"/>
          <w:szCs w:val="24"/>
        </w:rPr>
        <w:t xml:space="preserve">staviti u </w:t>
      </w:r>
      <w:r w:rsidR="009A3E38">
        <w:rPr>
          <w:rFonts w:ascii="TTE2t00" w:hAnsi="TTE2t00" w:cs="TTE2t00"/>
          <w:sz w:val="24"/>
          <w:szCs w:val="24"/>
        </w:rPr>
        <w:t>uporabu</w:t>
      </w:r>
      <w:r w:rsidR="00763D5D">
        <w:rPr>
          <w:rFonts w:ascii="TTE2t00" w:hAnsi="TTE2t00" w:cs="TTE2t00"/>
          <w:sz w:val="24"/>
          <w:szCs w:val="24"/>
        </w:rPr>
        <w:t>, uz</w:t>
      </w:r>
      <w:bookmarkStart w:id="0" w:name="_GoBack"/>
      <w:bookmarkEnd w:id="0"/>
      <w:r w:rsidR="00456AF2">
        <w:rPr>
          <w:rFonts w:ascii="TTE2t00" w:hAnsi="TTE2t00" w:cs="TTE2t00"/>
          <w:sz w:val="24"/>
          <w:szCs w:val="24"/>
        </w:rPr>
        <w:t>obvezu obnove fasade i vanjske stolarije</w:t>
      </w:r>
      <w:r w:rsidR="00CB3BB8">
        <w:rPr>
          <w:rFonts w:ascii="TTE2t00" w:hAnsi="TTE2t00" w:cs="TTE2t00"/>
          <w:sz w:val="24"/>
          <w:szCs w:val="24"/>
        </w:rPr>
        <w:t xml:space="preserve">, a koja će se </w:t>
      </w:r>
      <w:r w:rsidR="008832F6">
        <w:rPr>
          <w:rFonts w:ascii="TTE2t00" w:hAnsi="TTE2t00" w:cs="TTE2t00"/>
          <w:sz w:val="24"/>
          <w:szCs w:val="24"/>
        </w:rPr>
        <w:t>obveza utvrditi ugovorom o zakupu za svak</w:t>
      </w:r>
      <w:r w:rsidR="00190FFE">
        <w:rPr>
          <w:rFonts w:ascii="TTE2t00" w:hAnsi="TTE2t00" w:cs="TTE2t00"/>
          <w:sz w:val="24"/>
          <w:szCs w:val="24"/>
        </w:rPr>
        <w:t>i</w:t>
      </w:r>
      <w:r w:rsidR="00CB3BB8">
        <w:rPr>
          <w:rFonts w:ascii="TTE2t00" w:hAnsi="TTE2t00" w:cs="TTE2t00"/>
          <w:sz w:val="24"/>
          <w:szCs w:val="24"/>
        </w:rPr>
        <w:t xml:space="preserve"> pojedinačni poslovni prostor</w:t>
      </w:r>
      <w:r w:rsidR="003F52A2" w:rsidRPr="003F52A2">
        <w:rPr>
          <w:rFonts w:ascii="TTE2t00" w:hAnsi="TTE2t00" w:cs="TTE2t00"/>
          <w:sz w:val="24"/>
          <w:szCs w:val="24"/>
        </w:rPr>
        <w:t>;</w:t>
      </w:r>
    </w:p>
    <w:p w:rsidR="00B2120A" w:rsidRDefault="00A83ECA" w:rsidP="003F52A2">
      <w:pPr>
        <w:autoSpaceDE w:val="0"/>
        <w:autoSpaceDN w:val="0"/>
        <w:adjustRightInd w:val="0"/>
        <w:spacing w:after="0" w:line="240" w:lineRule="auto"/>
        <w:jc w:val="both"/>
        <w:rPr>
          <w:rFonts w:ascii="TTE2t00" w:hAnsi="TTE2t00" w:cs="TTE2t00"/>
          <w:sz w:val="24"/>
          <w:szCs w:val="24"/>
        </w:rPr>
      </w:pPr>
      <w:r>
        <w:rPr>
          <w:rFonts w:ascii="TTE2t00" w:hAnsi="TTE2t00" w:cs="TTE2t00"/>
          <w:sz w:val="24"/>
          <w:szCs w:val="24"/>
        </w:rPr>
        <w:t>- u roku od 6</w:t>
      </w:r>
      <w:r w:rsidR="00B2120A">
        <w:rPr>
          <w:rFonts w:ascii="TTE2t00" w:hAnsi="TTE2t00" w:cs="TTE2t00"/>
          <w:sz w:val="24"/>
          <w:szCs w:val="24"/>
        </w:rPr>
        <w:t xml:space="preserve"> (</w:t>
      </w:r>
      <w:r>
        <w:rPr>
          <w:rFonts w:ascii="TTE2t00" w:hAnsi="TTE2t00" w:cs="TTE2t00"/>
          <w:sz w:val="24"/>
          <w:szCs w:val="24"/>
        </w:rPr>
        <w:t>šest) mjeseci</w:t>
      </w:r>
      <w:r w:rsidR="00B2120A">
        <w:rPr>
          <w:rFonts w:ascii="TTE2t00" w:hAnsi="TTE2t00" w:cs="TTE2t00"/>
          <w:sz w:val="24"/>
          <w:szCs w:val="24"/>
        </w:rPr>
        <w:t xml:space="preserve"> računajući od dana zaključena ugovora o zakupu pri</w:t>
      </w:r>
      <w:r w:rsidR="00333883">
        <w:rPr>
          <w:rFonts w:ascii="TTE2t00" w:hAnsi="TTE2t00" w:cs="TTE2t00"/>
          <w:sz w:val="24"/>
          <w:szCs w:val="24"/>
        </w:rPr>
        <w:t>javiti</w:t>
      </w:r>
      <w:r w:rsidR="00B2120A">
        <w:rPr>
          <w:rFonts w:ascii="TTE2t00" w:hAnsi="TTE2t00" w:cs="TTE2t00"/>
          <w:sz w:val="24"/>
          <w:szCs w:val="24"/>
        </w:rPr>
        <w:t xml:space="preserve"> sjedište zakupnika na području Grada.  </w:t>
      </w:r>
    </w:p>
    <w:p w:rsidR="00AC351A" w:rsidRPr="001E5833" w:rsidRDefault="00AC351A" w:rsidP="003F52A2">
      <w:pPr>
        <w:autoSpaceDE w:val="0"/>
        <w:autoSpaceDN w:val="0"/>
        <w:adjustRightInd w:val="0"/>
        <w:spacing w:after="0" w:line="240" w:lineRule="auto"/>
        <w:jc w:val="both"/>
        <w:rPr>
          <w:rFonts w:ascii="TTE2t00" w:hAnsi="TTE2t00" w:cs="TTE2t00"/>
          <w:sz w:val="24"/>
          <w:szCs w:val="24"/>
        </w:rPr>
      </w:pPr>
      <w:r>
        <w:rPr>
          <w:rFonts w:ascii="TTE2t00" w:hAnsi="TTE2t00" w:cs="TTE2t00"/>
          <w:sz w:val="24"/>
          <w:szCs w:val="24"/>
        </w:rPr>
        <w:tab/>
      </w:r>
      <w:r w:rsidRPr="001E5833">
        <w:rPr>
          <w:rFonts w:ascii="TTE2t00" w:hAnsi="TTE2t00" w:cs="TTE2t00"/>
          <w:sz w:val="24"/>
          <w:szCs w:val="24"/>
        </w:rPr>
        <w:t xml:space="preserve">Po promjeni sjedišta zakupnika sklopiti će se Aneks Ugovora. </w:t>
      </w:r>
    </w:p>
    <w:p w:rsidR="00E92139" w:rsidRDefault="00E92139" w:rsidP="00E92139">
      <w:pPr>
        <w:autoSpaceDE w:val="0"/>
        <w:autoSpaceDN w:val="0"/>
        <w:adjustRightInd w:val="0"/>
        <w:spacing w:after="0" w:line="240" w:lineRule="auto"/>
        <w:ind w:firstLine="708"/>
        <w:jc w:val="both"/>
        <w:rPr>
          <w:rFonts w:ascii="TTE2t00" w:hAnsi="TTE2t00" w:cs="TTE2t00"/>
          <w:sz w:val="24"/>
          <w:szCs w:val="24"/>
        </w:rPr>
      </w:pPr>
      <w:r>
        <w:rPr>
          <w:rFonts w:ascii="TTE2t00" w:hAnsi="TTE2t00" w:cs="TTE2t00"/>
          <w:sz w:val="24"/>
          <w:szCs w:val="24"/>
        </w:rPr>
        <w:t>U slučaju neispunjenja uvjeta utvrđenih ovim člankom, Grad će jednostranom izjavom raskinuti sklopljeni ugovor o zakupu.</w:t>
      </w:r>
    </w:p>
    <w:p w:rsidR="00E92139" w:rsidRDefault="00E92139" w:rsidP="00212487">
      <w:pPr>
        <w:autoSpaceDE w:val="0"/>
        <w:autoSpaceDN w:val="0"/>
        <w:adjustRightInd w:val="0"/>
        <w:spacing w:after="0" w:line="240" w:lineRule="auto"/>
        <w:jc w:val="both"/>
        <w:rPr>
          <w:rFonts w:ascii="TTE2t00" w:hAnsi="TTE2t00" w:cs="TTE2t00"/>
          <w:sz w:val="24"/>
          <w:szCs w:val="24"/>
        </w:rPr>
      </w:pPr>
    </w:p>
    <w:p w:rsidR="005B2276" w:rsidRDefault="00CB3BB8" w:rsidP="005B2276">
      <w:pPr>
        <w:autoSpaceDE w:val="0"/>
        <w:autoSpaceDN w:val="0"/>
        <w:adjustRightInd w:val="0"/>
        <w:spacing w:after="0" w:line="240" w:lineRule="auto"/>
        <w:jc w:val="center"/>
        <w:rPr>
          <w:rFonts w:ascii="TTE2t00" w:hAnsi="TTE2t00" w:cs="TTE2t00"/>
          <w:sz w:val="24"/>
          <w:szCs w:val="24"/>
        </w:rPr>
      </w:pPr>
      <w:r>
        <w:rPr>
          <w:rFonts w:ascii="TTE2t00" w:hAnsi="TTE2t00" w:cs="TTE2t00"/>
          <w:sz w:val="24"/>
          <w:szCs w:val="24"/>
        </w:rPr>
        <w:t>Članak 7</w:t>
      </w:r>
      <w:r w:rsidR="005B2276">
        <w:rPr>
          <w:rFonts w:ascii="TTE2t00" w:hAnsi="TTE2t00" w:cs="TTE2t00"/>
          <w:sz w:val="24"/>
          <w:szCs w:val="24"/>
        </w:rPr>
        <w:t>.</w:t>
      </w:r>
    </w:p>
    <w:p w:rsidR="009E6AB2" w:rsidRDefault="005B2276" w:rsidP="005B2276">
      <w:pPr>
        <w:autoSpaceDE w:val="0"/>
        <w:autoSpaceDN w:val="0"/>
        <w:adjustRightInd w:val="0"/>
        <w:spacing w:after="0" w:line="240" w:lineRule="auto"/>
        <w:ind w:firstLine="708"/>
        <w:jc w:val="both"/>
        <w:rPr>
          <w:rFonts w:ascii="TTE2t00" w:hAnsi="TTE2t00" w:cs="TTE2t00"/>
          <w:sz w:val="24"/>
          <w:szCs w:val="24"/>
        </w:rPr>
      </w:pPr>
      <w:r w:rsidRPr="005B2276">
        <w:rPr>
          <w:rFonts w:ascii="TTE2t00" w:hAnsi="TTE2t00" w:cs="TTE2t00"/>
          <w:sz w:val="24"/>
          <w:szCs w:val="24"/>
        </w:rPr>
        <w:t xml:space="preserve">Zakupnik se obvezuje radove na uređenju poslovnog prostora, </w:t>
      </w:r>
      <w:r w:rsidR="00CB3BB8">
        <w:rPr>
          <w:rFonts w:ascii="TTE2t00" w:hAnsi="TTE2t00" w:cs="TTE2t00"/>
          <w:sz w:val="24"/>
          <w:szCs w:val="24"/>
        </w:rPr>
        <w:t>a</w:t>
      </w:r>
      <w:r w:rsidRPr="005B2276">
        <w:rPr>
          <w:rFonts w:ascii="TTE2t00" w:hAnsi="TTE2t00" w:cs="TTE2t00"/>
          <w:sz w:val="24"/>
          <w:szCs w:val="24"/>
        </w:rPr>
        <w:t xml:space="preserve"> po potrebi i na dijelu zgrade izvesti sukladno lo</w:t>
      </w:r>
      <w:r w:rsidR="001E5833">
        <w:rPr>
          <w:rFonts w:ascii="TTE2t00" w:hAnsi="TTE2t00" w:cs="TTE2t00"/>
          <w:sz w:val="24"/>
          <w:szCs w:val="24"/>
        </w:rPr>
        <w:t>kacijskoj dozvoli, odnosno drugo</w:t>
      </w:r>
      <w:r w:rsidRPr="005B2276">
        <w:rPr>
          <w:rFonts w:ascii="TTE2t00" w:hAnsi="TTE2t00" w:cs="TTE2t00"/>
          <w:sz w:val="24"/>
          <w:szCs w:val="24"/>
        </w:rPr>
        <w:t>m akt</w:t>
      </w:r>
      <w:r w:rsidR="001E5833">
        <w:rPr>
          <w:rFonts w:ascii="TTE2t00" w:hAnsi="TTE2t00" w:cs="TTE2t00"/>
          <w:sz w:val="24"/>
          <w:szCs w:val="24"/>
        </w:rPr>
        <w:t>u</w:t>
      </w:r>
      <w:r w:rsidR="00CB3BB8">
        <w:rPr>
          <w:rFonts w:ascii="TTE2t00" w:hAnsi="TTE2t00" w:cs="TTE2t00"/>
          <w:sz w:val="24"/>
          <w:szCs w:val="24"/>
        </w:rPr>
        <w:t xml:space="preserve"> javnopravnog tijela, a uz prethodnu pribavljenu suglasnost zakupodavca.</w:t>
      </w:r>
    </w:p>
    <w:p w:rsidR="005B2276" w:rsidRPr="005B2276" w:rsidRDefault="005B2276" w:rsidP="005B2276">
      <w:pPr>
        <w:autoSpaceDE w:val="0"/>
        <w:autoSpaceDN w:val="0"/>
        <w:adjustRightInd w:val="0"/>
        <w:spacing w:after="0" w:line="240" w:lineRule="auto"/>
        <w:ind w:firstLine="708"/>
        <w:jc w:val="both"/>
        <w:rPr>
          <w:rFonts w:ascii="TTE2t00" w:hAnsi="TTE2t00" w:cs="TTE2t00"/>
          <w:sz w:val="24"/>
          <w:szCs w:val="24"/>
        </w:rPr>
      </w:pPr>
      <w:r w:rsidRPr="005B2276">
        <w:rPr>
          <w:rFonts w:ascii="TTE2t00" w:hAnsi="TTE2t00" w:cs="TTE2t00"/>
          <w:sz w:val="24"/>
          <w:szCs w:val="24"/>
        </w:rPr>
        <w:t xml:space="preserve">Pod uređenjem </w:t>
      </w:r>
      <w:r w:rsidR="00A83ECA">
        <w:rPr>
          <w:rFonts w:ascii="TTE2t00" w:hAnsi="TTE2t00" w:cs="TTE2t00"/>
          <w:sz w:val="24"/>
          <w:szCs w:val="24"/>
        </w:rPr>
        <w:t>smatraju</w:t>
      </w:r>
      <w:r w:rsidRPr="005B2276">
        <w:rPr>
          <w:rFonts w:ascii="TTE2t00" w:hAnsi="TTE2t00" w:cs="TTE2t00"/>
          <w:sz w:val="24"/>
          <w:szCs w:val="24"/>
        </w:rPr>
        <w:t xml:space="preserve"> se nužni i korisni radovi, naročito radovi na nosivoj  konstrukciji zgrade uključivo i izolaciju zidova, podova i temelja zgrade, pokrov, pročelja zgrade, radovi na električnim, telefonskim, vodovodnim, kanalizacijskim i drugim  instalacijama, sanitarnim uređajima, kao i keramičarski i drugi radovi na završnim oblogama podova i zidova, te zamjena i popravak stolarije. </w:t>
      </w:r>
    </w:p>
    <w:p w:rsidR="005B2276" w:rsidRDefault="005B2276" w:rsidP="005B2276">
      <w:pPr>
        <w:autoSpaceDE w:val="0"/>
        <w:autoSpaceDN w:val="0"/>
        <w:adjustRightInd w:val="0"/>
        <w:spacing w:after="0" w:line="240" w:lineRule="auto"/>
        <w:ind w:firstLine="708"/>
        <w:jc w:val="both"/>
        <w:rPr>
          <w:rFonts w:ascii="TTE2t00" w:hAnsi="TTE2t00" w:cs="TTE2t00"/>
          <w:sz w:val="24"/>
          <w:szCs w:val="24"/>
        </w:rPr>
      </w:pPr>
      <w:r w:rsidRPr="005B2276">
        <w:rPr>
          <w:rFonts w:ascii="TTE2t00" w:hAnsi="TTE2t00" w:cs="TTE2t00"/>
          <w:sz w:val="24"/>
          <w:szCs w:val="24"/>
        </w:rPr>
        <w:t xml:space="preserve">Ulaganje zakupnika u preuređenje poslovnog prostora uračunat će se kao unaprijed plaćene zakupnine po završetku radova na preuređenju, odnosno priznata vrijednost izvršenih radova prebijat će se sa najviše 50% mjesečne ugovorene zakupnine. </w:t>
      </w:r>
    </w:p>
    <w:p w:rsidR="00E92139" w:rsidRDefault="00E92139" w:rsidP="00615D5A">
      <w:pPr>
        <w:autoSpaceDE w:val="0"/>
        <w:autoSpaceDN w:val="0"/>
        <w:adjustRightInd w:val="0"/>
        <w:spacing w:after="0" w:line="240" w:lineRule="auto"/>
        <w:ind w:firstLine="708"/>
        <w:jc w:val="both"/>
        <w:rPr>
          <w:rFonts w:ascii="TTE2t00" w:hAnsi="TTE2t00" w:cs="TTE2t00"/>
          <w:sz w:val="24"/>
          <w:szCs w:val="24"/>
        </w:rPr>
      </w:pPr>
      <w:r>
        <w:rPr>
          <w:rFonts w:ascii="TTE2t00" w:hAnsi="TTE2t00" w:cs="TTE2t00"/>
          <w:sz w:val="24"/>
          <w:szCs w:val="24"/>
        </w:rPr>
        <w:t xml:space="preserve">Ulaganja iz stavka 3. ovog članka mogu se priznati zakupniku u najvišem iznosu ugovorene zakupnine za 10 (deset) godina trajanja zakupa. </w:t>
      </w:r>
    </w:p>
    <w:p w:rsidR="00615D5A" w:rsidRDefault="00615D5A" w:rsidP="00615D5A">
      <w:pPr>
        <w:autoSpaceDE w:val="0"/>
        <w:autoSpaceDN w:val="0"/>
        <w:adjustRightInd w:val="0"/>
        <w:spacing w:after="0" w:line="240" w:lineRule="auto"/>
        <w:ind w:firstLine="708"/>
        <w:jc w:val="both"/>
        <w:rPr>
          <w:rFonts w:ascii="TTE2t00" w:hAnsi="TTE2t00" w:cs="TTE2t00"/>
          <w:sz w:val="24"/>
          <w:szCs w:val="24"/>
        </w:rPr>
      </w:pPr>
      <w:r w:rsidRPr="005B2276">
        <w:rPr>
          <w:rFonts w:ascii="TTE2t00" w:hAnsi="TTE2t00" w:cs="TTE2t00"/>
          <w:sz w:val="24"/>
          <w:szCs w:val="24"/>
        </w:rPr>
        <w:t>Sva ulaganja izvršena bez pisane suglasnosti zakupodavca, pa bila ona nužna ili korisna neće se priznavati</w:t>
      </w:r>
      <w:r w:rsidR="008832F6">
        <w:rPr>
          <w:rFonts w:ascii="TTE2t00" w:hAnsi="TTE2t00" w:cs="TTE2t00"/>
          <w:sz w:val="24"/>
          <w:szCs w:val="24"/>
        </w:rPr>
        <w:t>,</w:t>
      </w:r>
      <w:r w:rsidRPr="005B2276">
        <w:rPr>
          <w:rFonts w:ascii="TTE2t00" w:hAnsi="TTE2t00" w:cs="TTE2t00"/>
          <w:sz w:val="24"/>
          <w:szCs w:val="24"/>
        </w:rPr>
        <w:t xml:space="preserve"> te će ih u cijelosti snositi zakupnik</w:t>
      </w:r>
      <w:r w:rsidR="00CF0A9A">
        <w:rPr>
          <w:rFonts w:ascii="TTE2t00" w:hAnsi="TTE2t00" w:cs="TTE2t00"/>
          <w:sz w:val="24"/>
          <w:szCs w:val="24"/>
        </w:rPr>
        <w:t>.</w:t>
      </w:r>
    </w:p>
    <w:p w:rsidR="00CF0A9A" w:rsidRDefault="00CF0A9A" w:rsidP="00CF0A9A">
      <w:pPr>
        <w:autoSpaceDE w:val="0"/>
        <w:autoSpaceDN w:val="0"/>
        <w:adjustRightInd w:val="0"/>
        <w:spacing w:after="0" w:line="240" w:lineRule="auto"/>
        <w:ind w:firstLine="708"/>
        <w:jc w:val="both"/>
        <w:rPr>
          <w:rFonts w:ascii="TTE2t00" w:hAnsi="TTE2t00" w:cs="TTE2t00"/>
          <w:sz w:val="24"/>
          <w:szCs w:val="24"/>
        </w:rPr>
      </w:pPr>
      <w:r w:rsidRPr="005B2276">
        <w:rPr>
          <w:rFonts w:ascii="TTE2t00" w:hAnsi="TTE2t00" w:cs="TTE2t00"/>
          <w:sz w:val="24"/>
          <w:szCs w:val="24"/>
        </w:rPr>
        <w:t>U slučaju da zakupnik otkaže ugovor o zakupu poslovnog prostora prije isteka roka u kojem je zakupodavac u obvezi isplatiti mu odobreni iznos prebi</w:t>
      </w:r>
      <w:r w:rsidR="00A14B73">
        <w:rPr>
          <w:rFonts w:ascii="TTE2t00" w:hAnsi="TTE2t00" w:cs="TTE2t00"/>
          <w:sz w:val="24"/>
          <w:szCs w:val="24"/>
        </w:rPr>
        <w:t>janjem sa mjesečnom zakupninom,</w:t>
      </w:r>
      <w:r w:rsidR="00E92139">
        <w:rPr>
          <w:rFonts w:ascii="TTE2t00" w:hAnsi="TTE2t00" w:cs="TTE2t00"/>
          <w:sz w:val="24"/>
          <w:szCs w:val="24"/>
        </w:rPr>
        <w:t xml:space="preserve">isti </w:t>
      </w:r>
      <w:r w:rsidRPr="005B2276">
        <w:rPr>
          <w:rFonts w:ascii="TTE2t00" w:hAnsi="TTE2t00" w:cs="TTE2t00"/>
          <w:sz w:val="24"/>
          <w:szCs w:val="24"/>
        </w:rPr>
        <w:t>nema pravo na povrat preostalog iznosa</w:t>
      </w:r>
      <w:r>
        <w:rPr>
          <w:rFonts w:ascii="TTE2t00" w:hAnsi="TTE2t00" w:cs="TTE2t00"/>
          <w:sz w:val="24"/>
          <w:szCs w:val="24"/>
        </w:rPr>
        <w:t>.</w:t>
      </w:r>
    </w:p>
    <w:p w:rsidR="001E5833" w:rsidRDefault="001E5833" w:rsidP="001E5833">
      <w:pPr>
        <w:autoSpaceDE w:val="0"/>
        <w:autoSpaceDN w:val="0"/>
        <w:adjustRightInd w:val="0"/>
        <w:spacing w:after="0" w:line="240" w:lineRule="auto"/>
        <w:ind w:firstLine="708"/>
        <w:jc w:val="both"/>
        <w:rPr>
          <w:rFonts w:ascii="TTE2t00" w:hAnsi="TTE2t00" w:cs="TTE2t00"/>
          <w:sz w:val="24"/>
          <w:szCs w:val="24"/>
        </w:rPr>
      </w:pPr>
      <w:r>
        <w:rPr>
          <w:rFonts w:ascii="TTE2t00" w:hAnsi="TTE2t00" w:cs="TTE2t00"/>
          <w:sz w:val="24"/>
          <w:szCs w:val="24"/>
        </w:rPr>
        <w:t xml:space="preserve">U slučaju raskida ugovora o zakupu od strane zakupodavca iz razloga utvrđenim ovim člankom, zakupnik s kojim je Grad zaključio ugovor o zakupu dužan je, bez prava na bilo kakvu naknadu ili obeštećenje za uložena sredstva predati poslovni prostor Gradu. </w:t>
      </w:r>
    </w:p>
    <w:p w:rsidR="00CF0A9A" w:rsidRPr="005B2276" w:rsidRDefault="00CF0A9A" w:rsidP="00615D5A">
      <w:pPr>
        <w:autoSpaceDE w:val="0"/>
        <w:autoSpaceDN w:val="0"/>
        <w:adjustRightInd w:val="0"/>
        <w:spacing w:after="0" w:line="240" w:lineRule="auto"/>
        <w:ind w:firstLine="708"/>
        <w:jc w:val="both"/>
        <w:rPr>
          <w:rFonts w:ascii="TTE2t00" w:hAnsi="TTE2t00" w:cs="TTE2t00"/>
          <w:sz w:val="24"/>
          <w:szCs w:val="24"/>
        </w:rPr>
      </w:pPr>
    </w:p>
    <w:p w:rsidR="00177CC8" w:rsidRPr="00177CC8" w:rsidRDefault="004F6430" w:rsidP="00177CC8">
      <w:pPr>
        <w:autoSpaceDE w:val="0"/>
        <w:autoSpaceDN w:val="0"/>
        <w:adjustRightInd w:val="0"/>
        <w:spacing w:after="0" w:line="240" w:lineRule="auto"/>
        <w:jc w:val="center"/>
        <w:rPr>
          <w:rFonts w:ascii="TTE2t00" w:hAnsi="TTE2t00" w:cs="TTE2t00"/>
          <w:sz w:val="24"/>
          <w:szCs w:val="24"/>
        </w:rPr>
      </w:pPr>
      <w:r>
        <w:rPr>
          <w:rFonts w:ascii="TTE2t00" w:hAnsi="TTE2t00" w:cs="TTE2t00"/>
          <w:sz w:val="24"/>
          <w:szCs w:val="24"/>
        </w:rPr>
        <w:t>Članak 8</w:t>
      </w:r>
      <w:r w:rsidR="00177CC8" w:rsidRPr="00177CC8">
        <w:rPr>
          <w:rFonts w:ascii="TTE2t00" w:hAnsi="TTE2t00" w:cs="TTE2t00"/>
          <w:sz w:val="24"/>
          <w:szCs w:val="24"/>
        </w:rPr>
        <w:t>.</w:t>
      </w:r>
    </w:p>
    <w:p w:rsidR="0089427F" w:rsidRDefault="000C5048" w:rsidP="00CF0A9A">
      <w:pPr>
        <w:autoSpaceDE w:val="0"/>
        <w:autoSpaceDN w:val="0"/>
        <w:adjustRightInd w:val="0"/>
        <w:spacing w:after="0" w:line="240" w:lineRule="auto"/>
        <w:ind w:firstLine="708"/>
        <w:jc w:val="both"/>
        <w:rPr>
          <w:rFonts w:ascii="TTE2t00" w:hAnsi="TTE2t00" w:cs="TTE2t00"/>
          <w:sz w:val="24"/>
          <w:szCs w:val="24"/>
        </w:rPr>
      </w:pPr>
      <w:r>
        <w:rPr>
          <w:rFonts w:ascii="TTE2t00" w:hAnsi="TTE2t00" w:cs="TTE2t00"/>
          <w:sz w:val="24"/>
          <w:szCs w:val="24"/>
        </w:rPr>
        <w:t xml:space="preserve">Zakupnik </w:t>
      </w:r>
      <w:r w:rsidR="00A921B9" w:rsidRPr="00A921B9">
        <w:rPr>
          <w:rFonts w:ascii="TTE2t00" w:hAnsi="TTE2t00" w:cs="TTE2t00"/>
          <w:sz w:val="24"/>
          <w:szCs w:val="24"/>
        </w:rPr>
        <w:t xml:space="preserve">s kojim Grad zaključi ugovor o </w:t>
      </w:r>
      <w:r w:rsidR="005B2276">
        <w:rPr>
          <w:rFonts w:ascii="TTE2t00" w:hAnsi="TTE2t00" w:cs="TTE2t00"/>
          <w:sz w:val="24"/>
          <w:szCs w:val="24"/>
        </w:rPr>
        <w:t>zakupu</w:t>
      </w:r>
      <w:r w:rsidR="00A921B9">
        <w:rPr>
          <w:rFonts w:ascii="TTE2t00" w:hAnsi="TTE2t00" w:cs="TTE2t00"/>
          <w:sz w:val="24"/>
          <w:szCs w:val="24"/>
        </w:rPr>
        <w:t xml:space="preserve"> zadržava pravo</w:t>
      </w:r>
      <w:r w:rsidR="00247AFC">
        <w:rPr>
          <w:rFonts w:ascii="TTE2t00" w:hAnsi="TTE2t00" w:cs="TTE2t00"/>
          <w:sz w:val="24"/>
          <w:szCs w:val="24"/>
        </w:rPr>
        <w:t>, uz prethodnu suglasnost Grada</w:t>
      </w:r>
      <w:r w:rsidR="00A921B9">
        <w:rPr>
          <w:rFonts w:ascii="TTE2t00" w:hAnsi="TTE2t00" w:cs="TTE2t00"/>
          <w:sz w:val="24"/>
          <w:szCs w:val="24"/>
        </w:rPr>
        <w:t xml:space="preserve"> sa sobom uzeti materijal i stv</w:t>
      </w:r>
      <w:r w:rsidR="00996671">
        <w:rPr>
          <w:rFonts w:ascii="TTE2t00" w:hAnsi="TTE2t00" w:cs="TTE2t00"/>
          <w:sz w:val="24"/>
          <w:szCs w:val="24"/>
        </w:rPr>
        <w:t>ari koje je ugradio u poslovni prostor</w:t>
      </w:r>
      <w:r w:rsidR="00A921B9">
        <w:rPr>
          <w:rFonts w:ascii="TTE2t00" w:hAnsi="TTE2t00" w:cs="TTE2t00"/>
          <w:sz w:val="24"/>
          <w:szCs w:val="24"/>
        </w:rPr>
        <w:t xml:space="preserve">, ako se one mogu odvojiti, a da se time ne uništava sam </w:t>
      </w:r>
      <w:r w:rsidR="005B2276">
        <w:rPr>
          <w:rFonts w:ascii="TTE2t00" w:hAnsi="TTE2t00" w:cs="TTE2t00"/>
          <w:sz w:val="24"/>
          <w:szCs w:val="24"/>
        </w:rPr>
        <w:t>poslovni prostor</w:t>
      </w:r>
      <w:r w:rsidR="00A921B9">
        <w:rPr>
          <w:rFonts w:ascii="TTE2t00" w:hAnsi="TTE2t00" w:cs="TTE2t00"/>
          <w:sz w:val="24"/>
          <w:szCs w:val="24"/>
        </w:rPr>
        <w:t>.</w:t>
      </w:r>
    </w:p>
    <w:p w:rsidR="000C5048" w:rsidRDefault="000C5048" w:rsidP="00CF0A9A">
      <w:pPr>
        <w:autoSpaceDE w:val="0"/>
        <w:autoSpaceDN w:val="0"/>
        <w:adjustRightInd w:val="0"/>
        <w:spacing w:after="0" w:line="240" w:lineRule="auto"/>
        <w:ind w:firstLine="708"/>
        <w:jc w:val="both"/>
        <w:rPr>
          <w:rFonts w:ascii="TTE2t00" w:hAnsi="TTE2t00" w:cs="TTE2t00"/>
          <w:sz w:val="24"/>
          <w:szCs w:val="24"/>
        </w:rPr>
      </w:pPr>
    </w:p>
    <w:p w:rsidR="000C5048" w:rsidRDefault="000C5048" w:rsidP="00CF0A9A">
      <w:pPr>
        <w:autoSpaceDE w:val="0"/>
        <w:autoSpaceDN w:val="0"/>
        <w:adjustRightInd w:val="0"/>
        <w:spacing w:after="0" w:line="240" w:lineRule="auto"/>
        <w:ind w:firstLine="708"/>
        <w:jc w:val="both"/>
        <w:rPr>
          <w:rFonts w:ascii="TTE2t00" w:hAnsi="TTE2t00" w:cs="TTE2t00"/>
          <w:sz w:val="24"/>
          <w:szCs w:val="24"/>
        </w:rPr>
      </w:pPr>
    </w:p>
    <w:p w:rsidR="00A209FF" w:rsidRDefault="00A209FF" w:rsidP="00A209FF">
      <w:pPr>
        <w:autoSpaceDE w:val="0"/>
        <w:autoSpaceDN w:val="0"/>
        <w:adjustRightInd w:val="0"/>
        <w:spacing w:after="0" w:line="240" w:lineRule="auto"/>
        <w:ind w:firstLine="708"/>
        <w:jc w:val="both"/>
        <w:rPr>
          <w:rFonts w:ascii="Times-Roman" w:hAnsi="Times-Roman" w:cs="Times-Roman"/>
          <w:sz w:val="24"/>
          <w:szCs w:val="24"/>
        </w:rPr>
      </w:pPr>
    </w:p>
    <w:p w:rsidR="00783ABF" w:rsidRDefault="00783ABF" w:rsidP="00A209FF">
      <w:pPr>
        <w:autoSpaceDE w:val="0"/>
        <w:autoSpaceDN w:val="0"/>
        <w:adjustRightInd w:val="0"/>
        <w:spacing w:after="0" w:line="240" w:lineRule="auto"/>
        <w:ind w:firstLine="708"/>
        <w:jc w:val="both"/>
        <w:rPr>
          <w:rFonts w:ascii="Times-Roman" w:hAnsi="Times-Roman" w:cs="Times-Roman"/>
          <w:sz w:val="24"/>
          <w:szCs w:val="24"/>
        </w:rPr>
      </w:pPr>
    </w:p>
    <w:p w:rsidR="00783ABF" w:rsidRDefault="00783ABF" w:rsidP="00A209FF">
      <w:pPr>
        <w:autoSpaceDE w:val="0"/>
        <w:autoSpaceDN w:val="0"/>
        <w:adjustRightInd w:val="0"/>
        <w:spacing w:after="0" w:line="240" w:lineRule="auto"/>
        <w:ind w:firstLine="708"/>
        <w:jc w:val="both"/>
        <w:rPr>
          <w:rFonts w:ascii="Times-Roman" w:hAnsi="Times-Roman" w:cs="Times-Roman"/>
          <w:sz w:val="24"/>
          <w:szCs w:val="24"/>
        </w:rPr>
      </w:pPr>
    </w:p>
    <w:p w:rsidR="00783ABF" w:rsidRPr="00FC3F7E" w:rsidRDefault="00783ABF" w:rsidP="00A209FF">
      <w:pPr>
        <w:autoSpaceDE w:val="0"/>
        <w:autoSpaceDN w:val="0"/>
        <w:adjustRightInd w:val="0"/>
        <w:spacing w:after="0" w:line="240" w:lineRule="auto"/>
        <w:ind w:firstLine="708"/>
        <w:jc w:val="both"/>
        <w:rPr>
          <w:rFonts w:ascii="Times-Roman" w:hAnsi="Times-Roman" w:cs="Times-Roman"/>
          <w:sz w:val="24"/>
          <w:szCs w:val="24"/>
        </w:rPr>
      </w:pPr>
    </w:p>
    <w:p w:rsidR="00C964F5" w:rsidRDefault="006F67BD" w:rsidP="00C964F5">
      <w:pPr>
        <w:autoSpaceDE w:val="0"/>
        <w:autoSpaceDN w:val="0"/>
        <w:adjustRightInd w:val="0"/>
        <w:spacing w:after="0" w:line="240" w:lineRule="auto"/>
        <w:jc w:val="both"/>
        <w:rPr>
          <w:rFonts w:ascii="Times-Roman" w:hAnsi="Times-Roman" w:cs="Times-Roman"/>
          <w:b/>
          <w:sz w:val="24"/>
          <w:szCs w:val="24"/>
        </w:rPr>
      </w:pPr>
      <w:r>
        <w:rPr>
          <w:rFonts w:ascii="Times-Roman" w:hAnsi="Times-Roman" w:cs="Times-Roman"/>
          <w:b/>
          <w:sz w:val="24"/>
          <w:szCs w:val="24"/>
        </w:rPr>
        <w:t>II</w:t>
      </w:r>
      <w:r w:rsidR="004374DE">
        <w:rPr>
          <w:rFonts w:ascii="Times-Roman" w:hAnsi="Times-Roman" w:cs="Times-Roman"/>
          <w:b/>
          <w:sz w:val="24"/>
          <w:szCs w:val="24"/>
        </w:rPr>
        <w:t>I</w:t>
      </w:r>
      <w:r w:rsidR="00C964F5" w:rsidRPr="00C964F5">
        <w:rPr>
          <w:rFonts w:ascii="Times-Roman" w:hAnsi="Times-Roman" w:cs="Times-Roman"/>
          <w:b/>
          <w:sz w:val="24"/>
          <w:szCs w:val="24"/>
        </w:rPr>
        <w:t xml:space="preserve">. UVJETI </w:t>
      </w:r>
      <w:r w:rsidR="00132538">
        <w:rPr>
          <w:rFonts w:ascii="Times-Roman" w:hAnsi="Times-Roman" w:cs="Times-Roman"/>
          <w:b/>
          <w:sz w:val="24"/>
          <w:szCs w:val="24"/>
        </w:rPr>
        <w:t>I</w:t>
      </w:r>
      <w:r w:rsidR="00FC3F7E">
        <w:rPr>
          <w:rFonts w:ascii="Times-Roman" w:hAnsi="Times-Roman" w:cs="Times-Roman"/>
          <w:b/>
          <w:sz w:val="24"/>
          <w:szCs w:val="24"/>
        </w:rPr>
        <w:t xml:space="preserve"> POSTUPAK </w:t>
      </w:r>
      <w:r w:rsidR="00747782">
        <w:rPr>
          <w:rFonts w:ascii="Times-Roman" w:hAnsi="Times-Roman" w:cs="Times-Roman"/>
          <w:b/>
          <w:sz w:val="24"/>
          <w:szCs w:val="24"/>
        </w:rPr>
        <w:t xml:space="preserve">RASPOLAGANJA </w:t>
      </w:r>
      <w:r w:rsidR="00E45D0D">
        <w:rPr>
          <w:rFonts w:ascii="Times-Roman" w:hAnsi="Times-Roman" w:cs="Times-Roman"/>
          <w:b/>
          <w:sz w:val="24"/>
          <w:szCs w:val="24"/>
        </w:rPr>
        <w:t>POSLOVNIM PROSTORIMA</w:t>
      </w:r>
    </w:p>
    <w:p w:rsidR="004D478C" w:rsidRPr="004D478C" w:rsidRDefault="004D478C" w:rsidP="004D478C">
      <w:pPr>
        <w:autoSpaceDE w:val="0"/>
        <w:autoSpaceDN w:val="0"/>
        <w:adjustRightInd w:val="0"/>
        <w:spacing w:after="0" w:line="240" w:lineRule="auto"/>
        <w:rPr>
          <w:rFonts w:ascii="Times-Roman" w:hAnsi="Times-Roman" w:cs="Times-Roman"/>
          <w:b/>
          <w:i/>
          <w:sz w:val="24"/>
          <w:szCs w:val="24"/>
        </w:rPr>
      </w:pPr>
    </w:p>
    <w:p w:rsidR="001D7CC3" w:rsidRPr="001D7CC3" w:rsidRDefault="001D7CC3" w:rsidP="001D7CC3">
      <w:pPr>
        <w:autoSpaceDE w:val="0"/>
        <w:autoSpaceDN w:val="0"/>
        <w:adjustRightInd w:val="0"/>
        <w:spacing w:after="0" w:line="240" w:lineRule="auto"/>
        <w:jc w:val="center"/>
        <w:rPr>
          <w:rFonts w:ascii="Times-Roman" w:hAnsi="Times-Roman" w:cs="Times-Roman"/>
          <w:sz w:val="24"/>
          <w:szCs w:val="24"/>
        </w:rPr>
      </w:pPr>
      <w:r w:rsidRPr="001D7CC3">
        <w:rPr>
          <w:rFonts w:ascii="Times-Roman" w:hAnsi="Times-Roman" w:cs="Times-Roman"/>
          <w:sz w:val="24"/>
          <w:szCs w:val="24"/>
        </w:rPr>
        <w:t>Č</w:t>
      </w:r>
      <w:r>
        <w:rPr>
          <w:rFonts w:ascii="Times-Roman" w:hAnsi="Times-Roman" w:cs="Times-Roman"/>
          <w:sz w:val="24"/>
          <w:szCs w:val="24"/>
        </w:rPr>
        <w:t xml:space="preserve">lanak </w:t>
      </w:r>
      <w:r w:rsidR="004F6430">
        <w:rPr>
          <w:rFonts w:ascii="Times-Roman" w:hAnsi="Times-Roman" w:cs="Times-Roman"/>
          <w:sz w:val="24"/>
          <w:szCs w:val="24"/>
        </w:rPr>
        <w:t>9</w:t>
      </w:r>
      <w:r w:rsidRPr="001D7CC3">
        <w:rPr>
          <w:rFonts w:ascii="Times-Roman" w:hAnsi="Times-Roman" w:cs="Times-Roman"/>
          <w:sz w:val="24"/>
          <w:szCs w:val="24"/>
        </w:rPr>
        <w:t>.</w:t>
      </w:r>
    </w:p>
    <w:p w:rsidR="001D7CC3" w:rsidRPr="001D7CC3" w:rsidRDefault="001D7CC3" w:rsidP="001D7CC3">
      <w:pPr>
        <w:autoSpaceDE w:val="0"/>
        <w:autoSpaceDN w:val="0"/>
        <w:adjustRightInd w:val="0"/>
        <w:spacing w:after="0" w:line="240" w:lineRule="auto"/>
        <w:ind w:firstLine="708"/>
        <w:jc w:val="both"/>
        <w:rPr>
          <w:rFonts w:ascii="Times-Roman" w:hAnsi="Times-Roman" w:cs="Times-Roman"/>
          <w:sz w:val="24"/>
          <w:szCs w:val="24"/>
        </w:rPr>
      </w:pPr>
      <w:r w:rsidRPr="001D7CC3">
        <w:rPr>
          <w:rFonts w:ascii="Times-Roman" w:hAnsi="Times-Roman" w:cs="Times-Roman"/>
          <w:sz w:val="24"/>
          <w:szCs w:val="24"/>
        </w:rPr>
        <w:t xml:space="preserve">Javni natječaj  provodi se javnim prikupljanjem pisanih ponuda. </w:t>
      </w:r>
    </w:p>
    <w:p w:rsidR="00212487" w:rsidRDefault="001D7CC3" w:rsidP="00F22CA4">
      <w:pPr>
        <w:autoSpaceDE w:val="0"/>
        <w:autoSpaceDN w:val="0"/>
        <w:adjustRightInd w:val="0"/>
        <w:spacing w:after="0" w:line="240" w:lineRule="auto"/>
        <w:ind w:firstLine="708"/>
        <w:jc w:val="both"/>
        <w:rPr>
          <w:rFonts w:ascii="Times-Roman" w:hAnsi="Times-Roman" w:cs="Times-Roman"/>
          <w:sz w:val="24"/>
          <w:szCs w:val="24"/>
        </w:rPr>
      </w:pPr>
      <w:r w:rsidRPr="001D7CC3">
        <w:rPr>
          <w:rFonts w:ascii="Times-Roman" w:hAnsi="Times-Roman" w:cs="Times-Roman"/>
          <w:sz w:val="24"/>
          <w:szCs w:val="24"/>
        </w:rPr>
        <w:t xml:space="preserve">Javno prikupljanje pisanih ponuda u zatvorenim omotnicama je postupak u kojemu ponuditelji svoje ponude dostavljaju u pismenom obliku u zatvorenim omotnicama. </w:t>
      </w:r>
    </w:p>
    <w:p w:rsidR="00FB2A22" w:rsidRDefault="00FB2A22" w:rsidP="00F22CA4">
      <w:pPr>
        <w:autoSpaceDE w:val="0"/>
        <w:autoSpaceDN w:val="0"/>
        <w:adjustRightInd w:val="0"/>
        <w:spacing w:after="0" w:line="240" w:lineRule="auto"/>
        <w:ind w:firstLine="708"/>
        <w:jc w:val="both"/>
        <w:rPr>
          <w:rFonts w:ascii="Times-Roman" w:hAnsi="Times-Roman" w:cs="Times-Roman"/>
          <w:sz w:val="24"/>
          <w:szCs w:val="24"/>
        </w:rPr>
      </w:pPr>
    </w:p>
    <w:p w:rsidR="00212487" w:rsidRDefault="00212487" w:rsidP="000A2365">
      <w:pPr>
        <w:autoSpaceDE w:val="0"/>
        <w:autoSpaceDN w:val="0"/>
        <w:adjustRightInd w:val="0"/>
        <w:spacing w:after="0" w:line="240" w:lineRule="auto"/>
        <w:jc w:val="center"/>
        <w:rPr>
          <w:rFonts w:ascii="Times-Roman" w:hAnsi="Times-Roman" w:cs="Times-Roman"/>
          <w:sz w:val="24"/>
          <w:szCs w:val="24"/>
        </w:rPr>
      </w:pPr>
    </w:p>
    <w:p w:rsidR="000A2365" w:rsidRDefault="000A2365" w:rsidP="000A2365">
      <w:pPr>
        <w:autoSpaceDE w:val="0"/>
        <w:autoSpaceDN w:val="0"/>
        <w:adjustRightInd w:val="0"/>
        <w:spacing w:after="0" w:line="240" w:lineRule="auto"/>
        <w:jc w:val="center"/>
        <w:rPr>
          <w:rFonts w:ascii="Times-Roman" w:hAnsi="Times-Roman" w:cs="Times-Roman"/>
          <w:sz w:val="24"/>
          <w:szCs w:val="24"/>
        </w:rPr>
      </w:pPr>
      <w:r w:rsidRPr="000A2365">
        <w:rPr>
          <w:rFonts w:ascii="Times-Roman" w:hAnsi="Times-Roman" w:cs="Times-Roman"/>
          <w:sz w:val="24"/>
          <w:szCs w:val="24"/>
        </w:rPr>
        <w:t>Č</w:t>
      </w:r>
      <w:r w:rsidR="00D71A8C">
        <w:rPr>
          <w:rFonts w:ascii="Times-Roman" w:hAnsi="Times-Roman" w:cs="Times-Roman"/>
          <w:sz w:val="24"/>
          <w:szCs w:val="24"/>
        </w:rPr>
        <w:t xml:space="preserve">lanak </w:t>
      </w:r>
      <w:r w:rsidR="004F6430">
        <w:rPr>
          <w:rFonts w:ascii="Times-Roman" w:hAnsi="Times-Roman" w:cs="Times-Roman"/>
          <w:sz w:val="24"/>
          <w:szCs w:val="24"/>
        </w:rPr>
        <w:t>10</w:t>
      </w:r>
      <w:r w:rsidRPr="000A2365">
        <w:rPr>
          <w:rFonts w:ascii="Times-Roman" w:hAnsi="Times-Roman" w:cs="Times-Roman"/>
          <w:sz w:val="24"/>
          <w:szCs w:val="24"/>
        </w:rPr>
        <w:t>.</w:t>
      </w:r>
    </w:p>
    <w:p w:rsidR="00BF337F" w:rsidRDefault="00D26F19" w:rsidP="00212487">
      <w:pPr>
        <w:spacing w:after="0"/>
        <w:ind w:firstLine="708"/>
        <w:jc w:val="both"/>
        <w:rPr>
          <w:rFonts w:ascii="Times-Roman" w:hAnsi="Times-Roman" w:cs="Times-Roman"/>
          <w:sz w:val="24"/>
          <w:szCs w:val="24"/>
        </w:rPr>
      </w:pPr>
      <w:r>
        <w:rPr>
          <w:rFonts w:ascii="Times-Roman" w:hAnsi="Times-Roman" w:cs="Times-Roman"/>
          <w:sz w:val="24"/>
          <w:szCs w:val="24"/>
        </w:rPr>
        <w:t xml:space="preserve">Pravo </w:t>
      </w:r>
      <w:r w:rsidR="00540B51">
        <w:rPr>
          <w:rFonts w:ascii="Times-Roman" w:hAnsi="Times-Roman" w:cs="Times-Roman"/>
          <w:sz w:val="24"/>
          <w:szCs w:val="24"/>
        </w:rPr>
        <w:t xml:space="preserve">podnošenja ponude i </w:t>
      </w:r>
      <w:r>
        <w:rPr>
          <w:rFonts w:ascii="Times-Roman" w:hAnsi="Times-Roman" w:cs="Times-Roman"/>
          <w:sz w:val="24"/>
          <w:szCs w:val="24"/>
        </w:rPr>
        <w:t>sudjelovanja na javnom natječaju imaju fizičke</w:t>
      </w:r>
      <w:r w:rsidR="00B2120A">
        <w:rPr>
          <w:rFonts w:ascii="Times-Roman" w:hAnsi="Times-Roman" w:cs="Times-Roman"/>
          <w:sz w:val="24"/>
          <w:szCs w:val="24"/>
        </w:rPr>
        <w:t xml:space="preserve">i </w:t>
      </w:r>
      <w:r w:rsidR="0089427F" w:rsidRPr="001E5833">
        <w:rPr>
          <w:rFonts w:ascii="Times-Roman" w:hAnsi="Times-Roman" w:cs="Times-Roman"/>
          <w:sz w:val="24"/>
          <w:szCs w:val="24"/>
        </w:rPr>
        <w:t>pravne</w:t>
      </w:r>
      <w:r w:rsidRPr="001E5833">
        <w:rPr>
          <w:rFonts w:ascii="Times-Roman" w:hAnsi="Times-Roman" w:cs="Times-Roman"/>
          <w:sz w:val="24"/>
          <w:szCs w:val="24"/>
        </w:rPr>
        <w:t xml:space="preserve"> osobe</w:t>
      </w:r>
      <w:r w:rsidR="00F84340" w:rsidRPr="00F84340">
        <w:rPr>
          <w:rFonts w:ascii="Times New Roman" w:hAnsi="Times New Roman" w:cs="Times New Roman"/>
          <w:sz w:val="24"/>
          <w:szCs w:val="24"/>
        </w:rPr>
        <w:t>koje</w:t>
      </w:r>
      <w:r w:rsidR="00BF337F">
        <w:rPr>
          <w:rFonts w:ascii="Times New Roman" w:hAnsi="Times New Roman" w:cs="Times New Roman"/>
          <w:sz w:val="24"/>
          <w:szCs w:val="24"/>
        </w:rPr>
        <w:t>ima</w:t>
      </w:r>
      <w:r w:rsidR="00E14E29">
        <w:rPr>
          <w:rFonts w:ascii="Times New Roman" w:hAnsi="Times New Roman" w:cs="Times New Roman"/>
          <w:sz w:val="24"/>
          <w:szCs w:val="24"/>
        </w:rPr>
        <w:t>ju</w:t>
      </w:r>
      <w:r w:rsidR="00DD2147">
        <w:rPr>
          <w:rFonts w:ascii="Times New Roman" w:hAnsi="Times New Roman" w:cs="Times New Roman"/>
          <w:sz w:val="24"/>
          <w:szCs w:val="24"/>
        </w:rPr>
        <w:t xml:space="preserve"> namjeru otvaranja gospodarske djelatnosti</w:t>
      </w:r>
      <w:r w:rsidR="00BF337F">
        <w:rPr>
          <w:rFonts w:ascii="Times New Roman" w:hAnsi="Times New Roman" w:cs="Times New Roman"/>
          <w:sz w:val="24"/>
          <w:szCs w:val="24"/>
        </w:rPr>
        <w:t xml:space="preserve"> u starogradskoj jezgri</w:t>
      </w:r>
      <w:r w:rsidR="000C5048">
        <w:rPr>
          <w:rFonts w:ascii="Times New Roman" w:hAnsi="Times New Roman" w:cs="Times New Roman"/>
          <w:sz w:val="24"/>
          <w:szCs w:val="24"/>
        </w:rPr>
        <w:t xml:space="preserve"> na području Grada,uz</w:t>
      </w:r>
      <w:r w:rsidR="00B2120A">
        <w:rPr>
          <w:rFonts w:ascii="Times New Roman" w:hAnsi="Times New Roman" w:cs="Times New Roman"/>
          <w:sz w:val="24"/>
          <w:szCs w:val="24"/>
        </w:rPr>
        <w:t xml:space="preserve"> obvezu registriranja</w:t>
      </w:r>
      <w:r w:rsidR="00BF337F">
        <w:rPr>
          <w:rFonts w:ascii="Times New Roman" w:hAnsi="Times New Roman" w:cs="Times New Roman"/>
          <w:sz w:val="24"/>
          <w:szCs w:val="24"/>
        </w:rPr>
        <w:t xml:space="preserve"> djelatnost</w:t>
      </w:r>
      <w:r w:rsidR="00B2120A">
        <w:rPr>
          <w:rFonts w:ascii="Times New Roman" w:hAnsi="Times New Roman" w:cs="Times New Roman"/>
          <w:sz w:val="24"/>
          <w:szCs w:val="24"/>
        </w:rPr>
        <w:t>i</w:t>
      </w:r>
      <w:r w:rsidR="00BF337F">
        <w:rPr>
          <w:rFonts w:ascii="Times New Roman" w:hAnsi="Times New Roman" w:cs="Times New Roman"/>
          <w:sz w:val="24"/>
          <w:szCs w:val="24"/>
        </w:rPr>
        <w:t xml:space="preserve"> pri nadležnoj instit</w:t>
      </w:r>
      <w:r w:rsidR="00E14E29">
        <w:rPr>
          <w:rFonts w:ascii="Times New Roman" w:hAnsi="Times New Roman" w:cs="Times New Roman"/>
          <w:sz w:val="24"/>
          <w:szCs w:val="24"/>
        </w:rPr>
        <w:t xml:space="preserve">uciji u roku od </w:t>
      </w:r>
      <w:r w:rsidR="00BF337F">
        <w:rPr>
          <w:rFonts w:ascii="Times New Roman" w:hAnsi="Times New Roman" w:cs="Times New Roman"/>
          <w:sz w:val="24"/>
          <w:szCs w:val="24"/>
        </w:rPr>
        <w:t xml:space="preserve">mjesec </w:t>
      </w:r>
      <w:r w:rsidR="001E5833">
        <w:rPr>
          <w:rFonts w:ascii="Times New Roman" w:hAnsi="Times New Roman" w:cs="Times New Roman"/>
          <w:sz w:val="24"/>
          <w:szCs w:val="24"/>
        </w:rPr>
        <w:t xml:space="preserve">dana </w:t>
      </w:r>
      <w:r w:rsidR="00BF337F">
        <w:rPr>
          <w:rFonts w:ascii="Times New Roman" w:hAnsi="Times New Roman" w:cs="Times New Roman"/>
          <w:sz w:val="24"/>
          <w:szCs w:val="24"/>
        </w:rPr>
        <w:t xml:space="preserve">od dana </w:t>
      </w:r>
      <w:r w:rsidR="001E5833">
        <w:rPr>
          <w:rFonts w:ascii="Times New Roman" w:hAnsi="Times New Roman" w:cs="Times New Roman"/>
          <w:sz w:val="24"/>
          <w:szCs w:val="24"/>
        </w:rPr>
        <w:t xml:space="preserve">donošenja </w:t>
      </w:r>
      <w:r w:rsidR="00BF337F">
        <w:rPr>
          <w:rFonts w:ascii="Times New Roman" w:hAnsi="Times New Roman" w:cs="Times New Roman"/>
          <w:sz w:val="24"/>
          <w:szCs w:val="24"/>
        </w:rPr>
        <w:t xml:space="preserve">Odluke o </w:t>
      </w:r>
      <w:r w:rsidR="000C02C1">
        <w:rPr>
          <w:rFonts w:ascii="Times New Roman" w:hAnsi="Times New Roman" w:cs="Times New Roman"/>
          <w:sz w:val="24"/>
          <w:szCs w:val="24"/>
        </w:rPr>
        <w:t>prihvatu ponude i sklapanju ugovora o zakupu poslovnih prostora</w:t>
      </w:r>
      <w:r w:rsidR="000C5048">
        <w:rPr>
          <w:rFonts w:ascii="Times New Roman" w:hAnsi="Times New Roman" w:cs="Times New Roman"/>
          <w:sz w:val="24"/>
          <w:szCs w:val="24"/>
        </w:rPr>
        <w:t xml:space="preserve"> i </w:t>
      </w:r>
      <w:r w:rsidR="007B5B62">
        <w:rPr>
          <w:rFonts w:ascii="Times-Roman" w:hAnsi="Times-Roman" w:cs="Times-Roman"/>
          <w:sz w:val="24"/>
          <w:szCs w:val="24"/>
        </w:rPr>
        <w:t xml:space="preserve">postojeći poduzetnici koji </w:t>
      </w:r>
      <w:r w:rsidR="00E14E29">
        <w:rPr>
          <w:rFonts w:ascii="Times-Roman" w:hAnsi="Times-Roman" w:cs="Times-Roman"/>
          <w:sz w:val="24"/>
          <w:szCs w:val="24"/>
        </w:rPr>
        <w:t>imaju namjeru otvaranja djel</w:t>
      </w:r>
      <w:r w:rsidR="007B5B62">
        <w:rPr>
          <w:rFonts w:ascii="Times-Roman" w:hAnsi="Times-Roman" w:cs="Times-Roman"/>
          <w:sz w:val="24"/>
          <w:szCs w:val="24"/>
        </w:rPr>
        <w:t>atnosti u starogradskoj jezgri.</w:t>
      </w:r>
    </w:p>
    <w:p w:rsidR="000C2237" w:rsidRDefault="000C5048" w:rsidP="00212487">
      <w:pPr>
        <w:spacing w:after="0"/>
        <w:ind w:firstLine="708"/>
        <w:jc w:val="both"/>
        <w:rPr>
          <w:rFonts w:ascii="Times-Roman" w:hAnsi="Times-Roman" w:cs="Times-Roman"/>
          <w:sz w:val="24"/>
          <w:szCs w:val="24"/>
        </w:rPr>
      </w:pPr>
      <w:r>
        <w:rPr>
          <w:rFonts w:ascii="Times-Roman" w:hAnsi="Times-Roman" w:cs="Times-Roman"/>
          <w:sz w:val="24"/>
          <w:szCs w:val="24"/>
        </w:rPr>
        <w:t xml:space="preserve">Svaki ponuditelj može podnijeti ponudu samo za jedan poslovni prostor. </w:t>
      </w:r>
    </w:p>
    <w:p w:rsidR="00BC71BD" w:rsidRPr="00212487" w:rsidRDefault="007B5B62" w:rsidP="00212487">
      <w:pPr>
        <w:spacing w:after="0"/>
        <w:ind w:firstLine="708"/>
        <w:jc w:val="both"/>
        <w:rPr>
          <w:rFonts w:ascii="Times New Roman" w:hAnsi="Times New Roman" w:cs="Times New Roman"/>
          <w:sz w:val="24"/>
          <w:szCs w:val="24"/>
        </w:rPr>
      </w:pPr>
      <w:r w:rsidRPr="00693FC6">
        <w:rPr>
          <w:rFonts w:ascii="Times-Roman" w:hAnsi="Times-Roman" w:cs="Times-Roman"/>
          <w:sz w:val="24"/>
          <w:szCs w:val="24"/>
        </w:rPr>
        <w:t>Podnošenje</w:t>
      </w:r>
      <w:r>
        <w:rPr>
          <w:rFonts w:ascii="Times-Roman" w:hAnsi="Times-Roman" w:cs="Times-Roman"/>
          <w:sz w:val="24"/>
          <w:szCs w:val="24"/>
        </w:rPr>
        <w:t xml:space="preserve"> zajedničke ponude smatrati će se jednom ponudom.</w:t>
      </w:r>
    </w:p>
    <w:p w:rsidR="001E0C1C" w:rsidRDefault="001E0C1C" w:rsidP="001026E3">
      <w:pPr>
        <w:autoSpaceDE w:val="0"/>
        <w:autoSpaceDN w:val="0"/>
        <w:adjustRightInd w:val="0"/>
        <w:spacing w:after="0" w:line="240" w:lineRule="auto"/>
        <w:ind w:firstLine="708"/>
        <w:jc w:val="center"/>
        <w:rPr>
          <w:rFonts w:ascii="Times-Roman" w:hAnsi="Times-Roman" w:cs="Times-Roman"/>
          <w:sz w:val="24"/>
          <w:szCs w:val="24"/>
        </w:rPr>
      </w:pPr>
    </w:p>
    <w:p w:rsidR="00D17B2D" w:rsidRPr="00D17B2D" w:rsidRDefault="00D17B2D" w:rsidP="00D67954">
      <w:pPr>
        <w:autoSpaceDE w:val="0"/>
        <w:autoSpaceDN w:val="0"/>
        <w:adjustRightInd w:val="0"/>
        <w:spacing w:after="0" w:line="240" w:lineRule="auto"/>
        <w:jc w:val="center"/>
        <w:rPr>
          <w:rFonts w:ascii="Times-Roman" w:hAnsi="Times-Roman" w:cs="Times-Roman"/>
          <w:sz w:val="24"/>
          <w:szCs w:val="24"/>
        </w:rPr>
      </w:pPr>
      <w:r w:rsidRPr="00D17B2D">
        <w:rPr>
          <w:rFonts w:ascii="Times-Roman" w:hAnsi="Times-Roman" w:cs="Times-Roman"/>
          <w:sz w:val="24"/>
          <w:szCs w:val="24"/>
        </w:rPr>
        <w:t>Č</w:t>
      </w:r>
      <w:r>
        <w:rPr>
          <w:rFonts w:ascii="Times-Roman" w:hAnsi="Times-Roman" w:cs="Times-Roman"/>
          <w:sz w:val="24"/>
          <w:szCs w:val="24"/>
        </w:rPr>
        <w:t xml:space="preserve">lanak </w:t>
      </w:r>
      <w:r w:rsidR="00D71A8C">
        <w:rPr>
          <w:rFonts w:ascii="Times-Roman" w:hAnsi="Times-Roman" w:cs="Times-Roman"/>
          <w:sz w:val="24"/>
          <w:szCs w:val="24"/>
        </w:rPr>
        <w:t>1</w:t>
      </w:r>
      <w:r w:rsidR="004F6430">
        <w:rPr>
          <w:rFonts w:ascii="Times-Roman" w:hAnsi="Times-Roman" w:cs="Times-Roman"/>
          <w:sz w:val="24"/>
          <w:szCs w:val="24"/>
        </w:rPr>
        <w:t>1</w:t>
      </w:r>
      <w:r w:rsidRPr="00D17B2D">
        <w:rPr>
          <w:rFonts w:ascii="Times-Roman" w:hAnsi="Times-Roman" w:cs="Times-Roman"/>
          <w:sz w:val="24"/>
          <w:szCs w:val="24"/>
        </w:rPr>
        <w:t>.</w:t>
      </w:r>
    </w:p>
    <w:p w:rsidR="00D17B2D" w:rsidRDefault="00D17B2D" w:rsidP="00D67954">
      <w:pPr>
        <w:autoSpaceDE w:val="0"/>
        <w:autoSpaceDN w:val="0"/>
        <w:adjustRightInd w:val="0"/>
        <w:spacing w:after="0" w:line="240" w:lineRule="auto"/>
        <w:jc w:val="center"/>
        <w:rPr>
          <w:rFonts w:ascii="Times-Roman" w:hAnsi="Times-Roman" w:cs="Times-Roman"/>
          <w:sz w:val="24"/>
          <w:szCs w:val="24"/>
        </w:rPr>
      </w:pPr>
      <w:r w:rsidRPr="00D17B2D">
        <w:rPr>
          <w:rFonts w:ascii="Times-Roman" w:hAnsi="Times-Roman" w:cs="Times-Roman"/>
          <w:sz w:val="24"/>
          <w:szCs w:val="24"/>
        </w:rPr>
        <w:t>Za sudjelovanje na javnom natječaju</w:t>
      </w:r>
      <w:r>
        <w:rPr>
          <w:rFonts w:ascii="Times-Roman" w:hAnsi="Times-Roman" w:cs="Times-Roman"/>
          <w:sz w:val="24"/>
          <w:szCs w:val="24"/>
        </w:rPr>
        <w:t xml:space="preserve"> ponuditelji ne uplaćuju jamčevinu.</w:t>
      </w:r>
    </w:p>
    <w:p w:rsidR="00033CC7" w:rsidRDefault="00033CC7" w:rsidP="00D67954">
      <w:pPr>
        <w:autoSpaceDE w:val="0"/>
        <w:autoSpaceDN w:val="0"/>
        <w:adjustRightInd w:val="0"/>
        <w:spacing w:after="0" w:line="240" w:lineRule="auto"/>
        <w:jc w:val="center"/>
        <w:rPr>
          <w:rFonts w:ascii="Times-Roman" w:hAnsi="Times-Roman" w:cs="Times-Roman"/>
          <w:sz w:val="24"/>
          <w:szCs w:val="24"/>
        </w:rPr>
      </w:pPr>
    </w:p>
    <w:p w:rsidR="00033CC7" w:rsidRDefault="00033CC7" w:rsidP="00D67954">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12.</w:t>
      </w:r>
    </w:p>
    <w:p w:rsidR="00033CC7" w:rsidRPr="00033CC7" w:rsidRDefault="00033CC7" w:rsidP="00033CC7">
      <w:pPr>
        <w:autoSpaceDE w:val="0"/>
        <w:autoSpaceDN w:val="0"/>
        <w:adjustRightInd w:val="0"/>
        <w:spacing w:after="0" w:line="240" w:lineRule="auto"/>
        <w:ind w:firstLine="708"/>
        <w:jc w:val="both"/>
        <w:rPr>
          <w:rFonts w:ascii="Times-Roman" w:hAnsi="Times-Roman" w:cs="Times-Roman"/>
          <w:sz w:val="24"/>
          <w:szCs w:val="24"/>
        </w:rPr>
      </w:pPr>
      <w:r w:rsidRPr="00033CC7">
        <w:rPr>
          <w:rFonts w:ascii="Times-Roman" w:hAnsi="Times-Roman" w:cs="Times-Roman"/>
          <w:sz w:val="24"/>
          <w:szCs w:val="24"/>
        </w:rPr>
        <w:t xml:space="preserve">Budući da je svrha </w:t>
      </w:r>
      <w:r>
        <w:rPr>
          <w:rFonts w:ascii="Times-Roman" w:hAnsi="Times-Roman" w:cs="Times-Roman"/>
          <w:sz w:val="24"/>
          <w:szCs w:val="24"/>
        </w:rPr>
        <w:t>zakupa poslovnih prostora</w:t>
      </w:r>
      <w:r w:rsidRPr="00033CC7">
        <w:rPr>
          <w:rFonts w:ascii="Times-Roman" w:hAnsi="Times-Roman" w:cs="Times-Roman"/>
          <w:sz w:val="24"/>
          <w:szCs w:val="24"/>
        </w:rPr>
        <w:t xml:space="preserve"> u smislu ove Odluke poticanje </w:t>
      </w:r>
      <w:r>
        <w:rPr>
          <w:rFonts w:ascii="Times-Roman" w:hAnsi="Times-Roman" w:cs="Times-Roman"/>
          <w:sz w:val="24"/>
          <w:szCs w:val="24"/>
        </w:rPr>
        <w:t>gospodarstva</w:t>
      </w:r>
      <w:r w:rsidRPr="00033CC7">
        <w:rPr>
          <w:rFonts w:ascii="Times-Roman" w:hAnsi="Times-Roman" w:cs="Times-Roman"/>
          <w:sz w:val="24"/>
          <w:szCs w:val="24"/>
        </w:rPr>
        <w:t xml:space="preserve">, </w:t>
      </w:r>
      <w:r w:rsidR="00996671">
        <w:rPr>
          <w:rFonts w:ascii="Times-Roman" w:hAnsi="Times-Roman" w:cs="Times-Roman"/>
          <w:sz w:val="24"/>
          <w:szCs w:val="24"/>
        </w:rPr>
        <w:t>te oživljavanje staro</w:t>
      </w:r>
      <w:r>
        <w:rPr>
          <w:rFonts w:ascii="Times-Roman" w:hAnsi="Times-Roman" w:cs="Times-Roman"/>
          <w:sz w:val="24"/>
          <w:szCs w:val="24"/>
        </w:rPr>
        <w:t xml:space="preserve">gradske jezgre </w:t>
      </w:r>
      <w:r w:rsidRPr="00033CC7">
        <w:rPr>
          <w:rFonts w:ascii="Times-Roman" w:hAnsi="Times-Roman" w:cs="Times-Roman"/>
          <w:sz w:val="24"/>
          <w:szCs w:val="24"/>
        </w:rPr>
        <w:t>kao najpovoljnija ponuda smatrati će se ona ponuda koja temeljem kriterija utvrđenih ovom Odlukom ostvari najveći broj bodova.</w:t>
      </w:r>
    </w:p>
    <w:p w:rsidR="00033CC7" w:rsidRPr="00033CC7" w:rsidRDefault="00033CC7" w:rsidP="00033CC7">
      <w:pPr>
        <w:autoSpaceDE w:val="0"/>
        <w:autoSpaceDN w:val="0"/>
        <w:adjustRightInd w:val="0"/>
        <w:spacing w:after="0" w:line="240" w:lineRule="auto"/>
        <w:jc w:val="center"/>
        <w:rPr>
          <w:rFonts w:ascii="Times-Roman" w:hAnsi="Times-Roman" w:cs="Times-Roman"/>
          <w:sz w:val="24"/>
          <w:szCs w:val="24"/>
        </w:rPr>
      </w:pPr>
    </w:p>
    <w:p w:rsidR="00033CC7" w:rsidRDefault="00033CC7" w:rsidP="00033CC7">
      <w:pPr>
        <w:autoSpaceDE w:val="0"/>
        <w:autoSpaceDN w:val="0"/>
        <w:adjustRightInd w:val="0"/>
        <w:spacing w:after="0" w:line="240" w:lineRule="auto"/>
        <w:rPr>
          <w:rFonts w:ascii="Times-Roman" w:hAnsi="Times-Roman" w:cs="Times-Roman"/>
          <w:sz w:val="24"/>
          <w:szCs w:val="24"/>
        </w:rPr>
      </w:pPr>
      <w:r w:rsidRPr="00033CC7">
        <w:rPr>
          <w:rFonts w:ascii="Times-Roman" w:hAnsi="Times-Roman" w:cs="Times-Roman"/>
          <w:sz w:val="24"/>
          <w:szCs w:val="24"/>
        </w:rPr>
        <w:t>Kriteriji:</w:t>
      </w:r>
    </w:p>
    <w:p w:rsidR="00F2054F" w:rsidRDefault="00F2054F" w:rsidP="00033CC7">
      <w:pPr>
        <w:autoSpaceDE w:val="0"/>
        <w:autoSpaceDN w:val="0"/>
        <w:adjustRightInd w:val="0"/>
        <w:spacing w:after="0" w:line="240" w:lineRule="auto"/>
        <w:rPr>
          <w:rFonts w:ascii="Times-Roman" w:hAnsi="Times-Roman" w:cs="Times-Roman"/>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1667"/>
      </w:tblGrid>
      <w:tr w:rsidR="00B2120A" w:rsidTr="00E87630">
        <w:tc>
          <w:tcPr>
            <w:tcW w:w="7621" w:type="dxa"/>
          </w:tcPr>
          <w:p w:rsidR="00B2120A" w:rsidRPr="00B2120A" w:rsidRDefault="00B2120A" w:rsidP="005579DE">
            <w:pPr>
              <w:autoSpaceDE w:val="0"/>
              <w:autoSpaceDN w:val="0"/>
              <w:adjustRightInd w:val="0"/>
              <w:rPr>
                <w:rFonts w:ascii="Times-Roman" w:hAnsi="Times-Roman" w:cs="Times-Roman"/>
                <w:sz w:val="24"/>
                <w:szCs w:val="24"/>
              </w:rPr>
            </w:pPr>
            <w:r w:rsidRPr="00B2120A">
              <w:rPr>
                <w:rFonts w:ascii="Times-Roman" w:hAnsi="Times-Roman" w:cs="Times-Roman"/>
                <w:sz w:val="24"/>
                <w:szCs w:val="24"/>
              </w:rPr>
              <w:t>1.</w:t>
            </w:r>
            <w:r w:rsidR="006B35C5">
              <w:rPr>
                <w:rFonts w:ascii="Times-Roman" w:hAnsi="Times-Roman" w:cs="Times-Roman"/>
                <w:sz w:val="24"/>
                <w:szCs w:val="24"/>
              </w:rPr>
              <w:t>S</w:t>
            </w:r>
            <w:r w:rsidRPr="00B2120A">
              <w:rPr>
                <w:rFonts w:ascii="Times-Roman" w:hAnsi="Times-Roman" w:cs="Times-Roman"/>
                <w:sz w:val="24"/>
                <w:szCs w:val="24"/>
              </w:rPr>
              <w:t xml:space="preserve">jedište </w:t>
            </w:r>
            <w:r w:rsidR="005579DE">
              <w:rPr>
                <w:rFonts w:ascii="Times-Roman" w:hAnsi="Times-Roman" w:cs="Times-Roman"/>
                <w:sz w:val="24"/>
                <w:szCs w:val="24"/>
              </w:rPr>
              <w:t>odnosno prebivalište ponuditelja</w:t>
            </w:r>
            <w:r>
              <w:rPr>
                <w:rFonts w:ascii="Times-Roman" w:hAnsi="Times-Roman" w:cs="Times-Roman"/>
                <w:sz w:val="24"/>
                <w:szCs w:val="24"/>
              </w:rPr>
              <w:t>:</w:t>
            </w:r>
          </w:p>
        </w:tc>
        <w:tc>
          <w:tcPr>
            <w:tcW w:w="1667" w:type="dxa"/>
          </w:tcPr>
          <w:p w:rsidR="00B2120A" w:rsidRDefault="00B2120A" w:rsidP="00033CC7">
            <w:pPr>
              <w:autoSpaceDE w:val="0"/>
              <w:autoSpaceDN w:val="0"/>
              <w:adjustRightInd w:val="0"/>
              <w:rPr>
                <w:rFonts w:ascii="Times-Roman" w:hAnsi="Times-Roman" w:cs="Times-Roman"/>
                <w:sz w:val="24"/>
                <w:szCs w:val="24"/>
              </w:rPr>
            </w:pPr>
          </w:p>
        </w:tc>
      </w:tr>
      <w:tr w:rsidR="00B2120A" w:rsidTr="00E87630">
        <w:tc>
          <w:tcPr>
            <w:tcW w:w="7621" w:type="dxa"/>
          </w:tcPr>
          <w:p w:rsidR="00B2120A" w:rsidRPr="00B2120A" w:rsidRDefault="00AC351A" w:rsidP="001E5833">
            <w:pPr>
              <w:pStyle w:val="Odlomakpopisa"/>
              <w:autoSpaceDE w:val="0"/>
              <w:autoSpaceDN w:val="0"/>
              <w:adjustRightInd w:val="0"/>
              <w:rPr>
                <w:rFonts w:ascii="Times-Roman" w:hAnsi="Times-Roman" w:cs="Times-Roman"/>
                <w:sz w:val="24"/>
                <w:szCs w:val="24"/>
              </w:rPr>
            </w:pPr>
            <w:r>
              <w:rPr>
                <w:rFonts w:ascii="Times-Roman" w:hAnsi="Times-Roman" w:cs="Times-Roman"/>
                <w:sz w:val="24"/>
                <w:szCs w:val="24"/>
              </w:rPr>
              <w:t xml:space="preserve">za ostvariti bodove po navedenom kriteriju ponuditelj </w:t>
            </w:r>
            <w:r w:rsidR="006B35C5">
              <w:rPr>
                <w:rFonts w:ascii="Times-Roman" w:hAnsi="Times-Roman" w:cs="Times-Roman"/>
                <w:sz w:val="24"/>
                <w:szCs w:val="24"/>
              </w:rPr>
              <w:t>mora imati sjedište odnosno</w:t>
            </w:r>
            <w:r>
              <w:rPr>
                <w:rFonts w:ascii="Times-Roman" w:hAnsi="Times-Roman" w:cs="Times-Roman"/>
                <w:sz w:val="24"/>
                <w:szCs w:val="24"/>
              </w:rPr>
              <w:t xml:space="preserve"> prebivalište na području Grada </w:t>
            </w:r>
            <w:r w:rsidR="001E5833">
              <w:rPr>
                <w:rFonts w:ascii="Times-Roman" w:hAnsi="Times-Roman" w:cs="Times-Roman"/>
                <w:sz w:val="24"/>
                <w:szCs w:val="24"/>
              </w:rPr>
              <w:t xml:space="preserve">u </w:t>
            </w:r>
            <w:r>
              <w:rPr>
                <w:rFonts w:ascii="Times-Roman" w:hAnsi="Times-Roman" w:cs="Times-Roman"/>
                <w:sz w:val="24"/>
                <w:szCs w:val="24"/>
              </w:rPr>
              <w:t xml:space="preserve">trajanju od </w:t>
            </w:r>
            <w:r w:rsidR="001E5833">
              <w:rPr>
                <w:rFonts w:ascii="Times-Roman" w:hAnsi="Times-Roman" w:cs="Times-Roman"/>
                <w:sz w:val="24"/>
                <w:szCs w:val="24"/>
              </w:rPr>
              <w:t xml:space="preserve">najmanje </w:t>
            </w:r>
            <w:r>
              <w:rPr>
                <w:rFonts w:ascii="Times-Roman" w:hAnsi="Times-Roman" w:cs="Times-Roman"/>
                <w:sz w:val="24"/>
                <w:szCs w:val="24"/>
              </w:rPr>
              <w:t xml:space="preserve">godine dana </w:t>
            </w:r>
            <w:r w:rsidR="001E5833">
              <w:rPr>
                <w:rFonts w:ascii="Times-Roman" w:hAnsi="Times-Roman" w:cs="Times-Roman"/>
                <w:sz w:val="24"/>
                <w:szCs w:val="24"/>
              </w:rPr>
              <w:t xml:space="preserve">računajući </w:t>
            </w:r>
            <w:r>
              <w:rPr>
                <w:rFonts w:ascii="Times-Roman" w:hAnsi="Times-Roman" w:cs="Times-Roman"/>
                <w:sz w:val="24"/>
                <w:szCs w:val="24"/>
              </w:rPr>
              <w:t>d</w:t>
            </w:r>
            <w:r w:rsidR="001E5833">
              <w:rPr>
                <w:rFonts w:ascii="Times-Roman" w:hAnsi="Times-Roman" w:cs="Times-Roman"/>
                <w:sz w:val="24"/>
                <w:szCs w:val="24"/>
              </w:rPr>
              <w:t>o</w:t>
            </w:r>
            <w:r w:rsidR="006B35C5">
              <w:rPr>
                <w:rFonts w:ascii="Times-Roman" w:hAnsi="Times-Roman" w:cs="Times-Roman"/>
                <w:sz w:val="24"/>
                <w:szCs w:val="24"/>
              </w:rPr>
              <w:t xml:space="preserve">dana </w:t>
            </w:r>
            <w:r>
              <w:rPr>
                <w:rFonts w:ascii="Times-Roman" w:hAnsi="Times-Roman" w:cs="Times-Roman"/>
                <w:sz w:val="24"/>
                <w:szCs w:val="24"/>
              </w:rPr>
              <w:t xml:space="preserve">raspisivanja natječaja temeljem ovog programa </w:t>
            </w:r>
          </w:p>
        </w:tc>
        <w:tc>
          <w:tcPr>
            <w:tcW w:w="1667" w:type="dxa"/>
          </w:tcPr>
          <w:p w:rsidR="00B2120A" w:rsidRDefault="00B2120A" w:rsidP="006B35C5">
            <w:pPr>
              <w:autoSpaceDE w:val="0"/>
              <w:autoSpaceDN w:val="0"/>
              <w:adjustRightInd w:val="0"/>
              <w:rPr>
                <w:rFonts w:ascii="Times-Roman" w:hAnsi="Times-Roman" w:cs="Times-Roman"/>
                <w:sz w:val="24"/>
                <w:szCs w:val="24"/>
              </w:rPr>
            </w:pPr>
            <w:r>
              <w:rPr>
                <w:rFonts w:ascii="Times-Roman" w:hAnsi="Times-Roman" w:cs="Times-Roman"/>
                <w:sz w:val="24"/>
                <w:szCs w:val="24"/>
              </w:rPr>
              <w:t>- 1</w:t>
            </w:r>
            <w:r w:rsidR="006B35C5">
              <w:rPr>
                <w:rFonts w:ascii="Times-Roman" w:hAnsi="Times-Roman" w:cs="Times-Roman"/>
                <w:sz w:val="24"/>
                <w:szCs w:val="24"/>
              </w:rPr>
              <w:t>0</w:t>
            </w:r>
            <w:r w:rsidRPr="00033CC7">
              <w:rPr>
                <w:rFonts w:ascii="Times-Roman" w:hAnsi="Times-Roman" w:cs="Times-Roman"/>
                <w:sz w:val="24"/>
                <w:szCs w:val="24"/>
              </w:rPr>
              <w:t xml:space="preserve"> bodova</w:t>
            </w:r>
          </w:p>
        </w:tc>
      </w:tr>
      <w:tr w:rsidR="00B2120A" w:rsidTr="00E87630">
        <w:tc>
          <w:tcPr>
            <w:tcW w:w="7621" w:type="dxa"/>
          </w:tcPr>
          <w:p w:rsidR="00B2120A" w:rsidRDefault="00B2120A" w:rsidP="00033CC7">
            <w:pPr>
              <w:autoSpaceDE w:val="0"/>
              <w:autoSpaceDN w:val="0"/>
              <w:adjustRightInd w:val="0"/>
              <w:rPr>
                <w:rFonts w:ascii="Times-Roman" w:hAnsi="Times-Roman" w:cs="Times-Roman"/>
                <w:sz w:val="24"/>
                <w:szCs w:val="24"/>
              </w:rPr>
            </w:pPr>
          </w:p>
        </w:tc>
        <w:tc>
          <w:tcPr>
            <w:tcW w:w="1667" w:type="dxa"/>
          </w:tcPr>
          <w:p w:rsidR="00B2120A" w:rsidRDefault="00B2120A" w:rsidP="00033CC7">
            <w:pPr>
              <w:autoSpaceDE w:val="0"/>
              <w:autoSpaceDN w:val="0"/>
              <w:adjustRightInd w:val="0"/>
              <w:rPr>
                <w:rFonts w:ascii="Times-Roman" w:hAnsi="Times-Roman" w:cs="Times-Roman"/>
                <w:sz w:val="24"/>
                <w:szCs w:val="24"/>
              </w:rPr>
            </w:pPr>
          </w:p>
        </w:tc>
      </w:tr>
      <w:tr w:rsidR="00B2120A" w:rsidTr="00E87630">
        <w:tc>
          <w:tcPr>
            <w:tcW w:w="7621" w:type="dxa"/>
          </w:tcPr>
          <w:p w:rsidR="00B2120A" w:rsidRDefault="00B2120A" w:rsidP="006B35C5">
            <w:pPr>
              <w:autoSpaceDE w:val="0"/>
              <w:autoSpaceDN w:val="0"/>
              <w:adjustRightInd w:val="0"/>
              <w:rPr>
                <w:rFonts w:ascii="Times-Roman" w:hAnsi="Times-Roman" w:cs="Times-Roman"/>
                <w:sz w:val="24"/>
                <w:szCs w:val="24"/>
              </w:rPr>
            </w:pPr>
            <w:r>
              <w:rPr>
                <w:rFonts w:ascii="Times-Roman" w:hAnsi="Times-Roman" w:cs="Times-Roman"/>
                <w:sz w:val="24"/>
                <w:szCs w:val="24"/>
              </w:rPr>
              <w:t>2.</w:t>
            </w:r>
            <w:r w:rsidR="006B35C5">
              <w:rPr>
                <w:rFonts w:ascii="Times-Roman" w:hAnsi="Times-Roman" w:cs="Times-Roman"/>
                <w:sz w:val="24"/>
                <w:szCs w:val="24"/>
              </w:rPr>
              <w:t xml:space="preserve"> Uređenje prostora</w:t>
            </w:r>
            <w:r>
              <w:rPr>
                <w:rFonts w:ascii="Times-Roman" w:hAnsi="Times-Roman" w:cs="Times-Roman"/>
                <w:sz w:val="24"/>
                <w:szCs w:val="24"/>
              </w:rPr>
              <w:t>:</w:t>
            </w:r>
          </w:p>
        </w:tc>
        <w:tc>
          <w:tcPr>
            <w:tcW w:w="1667" w:type="dxa"/>
          </w:tcPr>
          <w:p w:rsidR="00B2120A" w:rsidRDefault="00B2120A" w:rsidP="00033CC7">
            <w:pPr>
              <w:autoSpaceDE w:val="0"/>
              <w:autoSpaceDN w:val="0"/>
              <w:adjustRightInd w:val="0"/>
              <w:rPr>
                <w:rFonts w:ascii="Times-Roman" w:hAnsi="Times-Roman" w:cs="Times-Roman"/>
                <w:sz w:val="24"/>
                <w:szCs w:val="24"/>
              </w:rPr>
            </w:pPr>
          </w:p>
        </w:tc>
      </w:tr>
      <w:tr w:rsidR="00B2120A" w:rsidTr="00E87630">
        <w:tc>
          <w:tcPr>
            <w:tcW w:w="7621" w:type="dxa"/>
          </w:tcPr>
          <w:p w:rsidR="00E56289" w:rsidRPr="006B35C5" w:rsidRDefault="006B35C5" w:rsidP="006B35C5">
            <w:pPr>
              <w:pStyle w:val="Odlomakpopisa"/>
              <w:numPr>
                <w:ilvl w:val="0"/>
                <w:numId w:val="8"/>
              </w:numPr>
              <w:autoSpaceDE w:val="0"/>
              <w:autoSpaceDN w:val="0"/>
              <w:adjustRightInd w:val="0"/>
              <w:rPr>
                <w:rFonts w:ascii="Times-Roman" w:hAnsi="Times-Roman" w:cs="Times-Roman"/>
                <w:sz w:val="24"/>
                <w:szCs w:val="24"/>
              </w:rPr>
            </w:pPr>
            <w:r>
              <w:rPr>
                <w:rFonts w:ascii="Times-Roman" w:hAnsi="Times-Roman" w:cs="Times-Roman"/>
                <w:sz w:val="24"/>
                <w:szCs w:val="24"/>
              </w:rPr>
              <w:t xml:space="preserve">za ostvariti bodove po navedenom kriteriju ponuditelj </w:t>
            </w:r>
            <w:r w:rsidR="001E5833">
              <w:rPr>
                <w:rFonts w:ascii="Times-Roman" w:hAnsi="Times-Roman" w:cs="Times-Roman"/>
                <w:sz w:val="24"/>
                <w:szCs w:val="24"/>
              </w:rPr>
              <w:t>je dužan</w:t>
            </w:r>
            <w:r>
              <w:rPr>
                <w:rFonts w:ascii="Times-Roman" w:hAnsi="Times-Roman" w:cs="Times-Roman"/>
                <w:sz w:val="24"/>
                <w:szCs w:val="24"/>
              </w:rPr>
              <w:t xml:space="preserve"> dostaviti </w:t>
            </w:r>
            <w:r w:rsidRPr="006B35C5">
              <w:rPr>
                <w:rFonts w:ascii="Times-Roman" w:hAnsi="Times-Roman" w:cs="Times-Roman"/>
                <w:sz w:val="24"/>
                <w:szCs w:val="24"/>
              </w:rPr>
              <w:t>idejno rješenje uređenja prostora (interijera i pročelja)</w:t>
            </w:r>
          </w:p>
          <w:p w:rsidR="006B35C5" w:rsidRPr="00B2120A" w:rsidRDefault="006B35C5" w:rsidP="006B35C5">
            <w:pPr>
              <w:pStyle w:val="Odlomakpopisa"/>
              <w:autoSpaceDE w:val="0"/>
              <w:autoSpaceDN w:val="0"/>
              <w:adjustRightInd w:val="0"/>
              <w:rPr>
                <w:rFonts w:ascii="Times-Roman" w:hAnsi="Times-Roman" w:cs="Times-Roman"/>
                <w:sz w:val="24"/>
                <w:szCs w:val="24"/>
              </w:rPr>
            </w:pPr>
          </w:p>
        </w:tc>
        <w:tc>
          <w:tcPr>
            <w:tcW w:w="1667" w:type="dxa"/>
          </w:tcPr>
          <w:p w:rsidR="00B2120A" w:rsidRDefault="006B35C5" w:rsidP="00033CC7">
            <w:pPr>
              <w:autoSpaceDE w:val="0"/>
              <w:autoSpaceDN w:val="0"/>
              <w:adjustRightInd w:val="0"/>
              <w:rPr>
                <w:rFonts w:ascii="Times-Roman" w:hAnsi="Times-Roman" w:cs="Times-Roman"/>
                <w:sz w:val="24"/>
                <w:szCs w:val="24"/>
              </w:rPr>
            </w:pPr>
            <w:r>
              <w:rPr>
                <w:rFonts w:ascii="Times-Roman" w:hAnsi="Times-Roman" w:cs="Times-Roman"/>
                <w:sz w:val="24"/>
                <w:szCs w:val="24"/>
              </w:rPr>
              <w:t>- do 20</w:t>
            </w:r>
            <w:r w:rsidR="00E56289" w:rsidRPr="00033CC7">
              <w:rPr>
                <w:rFonts w:ascii="Times-Roman" w:hAnsi="Times-Roman" w:cs="Times-Roman"/>
                <w:sz w:val="24"/>
                <w:szCs w:val="24"/>
              </w:rPr>
              <w:t xml:space="preserve"> bodova</w:t>
            </w:r>
          </w:p>
          <w:p w:rsidR="00E56289" w:rsidRDefault="00E56289" w:rsidP="00033CC7">
            <w:pPr>
              <w:autoSpaceDE w:val="0"/>
              <w:autoSpaceDN w:val="0"/>
              <w:adjustRightInd w:val="0"/>
              <w:rPr>
                <w:rFonts w:ascii="Times-Roman" w:hAnsi="Times-Roman" w:cs="Times-Roman"/>
                <w:sz w:val="24"/>
                <w:szCs w:val="24"/>
              </w:rPr>
            </w:pPr>
          </w:p>
          <w:p w:rsidR="00E56289" w:rsidRPr="00E56289" w:rsidRDefault="00E56289" w:rsidP="00E56289">
            <w:pPr>
              <w:autoSpaceDE w:val="0"/>
              <w:autoSpaceDN w:val="0"/>
              <w:adjustRightInd w:val="0"/>
              <w:rPr>
                <w:rFonts w:ascii="Times-Roman" w:hAnsi="Times-Roman" w:cs="Times-Roman"/>
                <w:sz w:val="24"/>
                <w:szCs w:val="24"/>
              </w:rPr>
            </w:pPr>
          </w:p>
        </w:tc>
      </w:tr>
      <w:tr w:rsidR="00B2120A" w:rsidTr="00E87630">
        <w:tc>
          <w:tcPr>
            <w:tcW w:w="7621" w:type="dxa"/>
          </w:tcPr>
          <w:p w:rsidR="00B2120A" w:rsidRDefault="006B35C5" w:rsidP="00E56289">
            <w:pPr>
              <w:autoSpaceDE w:val="0"/>
              <w:autoSpaceDN w:val="0"/>
              <w:adjustRightInd w:val="0"/>
              <w:rPr>
                <w:rFonts w:ascii="Times-Roman" w:hAnsi="Times-Roman" w:cs="Times-Roman"/>
                <w:sz w:val="24"/>
                <w:szCs w:val="24"/>
              </w:rPr>
            </w:pPr>
            <w:r>
              <w:rPr>
                <w:rFonts w:ascii="Times-Roman" w:hAnsi="Times-Roman" w:cs="Times-Roman"/>
                <w:sz w:val="24"/>
                <w:szCs w:val="24"/>
              </w:rPr>
              <w:t>3. P</w:t>
            </w:r>
            <w:r w:rsidR="00E56289">
              <w:rPr>
                <w:rFonts w:ascii="Times-Roman" w:hAnsi="Times-Roman" w:cs="Times-Roman"/>
                <w:sz w:val="24"/>
                <w:szCs w:val="24"/>
              </w:rPr>
              <w:t>rogram obavljanja djelatnosti - poslovni plan ponuditelja:</w:t>
            </w:r>
          </w:p>
        </w:tc>
        <w:tc>
          <w:tcPr>
            <w:tcW w:w="1667" w:type="dxa"/>
          </w:tcPr>
          <w:p w:rsidR="00B2120A" w:rsidRDefault="00B2120A" w:rsidP="00033CC7">
            <w:pPr>
              <w:autoSpaceDE w:val="0"/>
              <w:autoSpaceDN w:val="0"/>
              <w:adjustRightInd w:val="0"/>
              <w:rPr>
                <w:rFonts w:ascii="Times-Roman" w:hAnsi="Times-Roman" w:cs="Times-Roman"/>
                <w:sz w:val="24"/>
                <w:szCs w:val="24"/>
              </w:rPr>
            </w:pPr>
          </w:p>
        </w:tc>
      </w:tr>
      <w:tr w:rsidR="00B2120A" w:rsidTr="00E87630">
        <w:tc>
          <w:tcPr>
            <w:tcW w:w="7621" w:type="dxa"/>
          </w:tcPr>
          <w:p w:rsidR="006B35C5" w:rsidRDefault="006B35C5" w:rsidP="006B35C5">
            <w:pPr>
              <w:pStyle w:val="Odlomakpopisa"/>
              <w:numPr>
                <w:ilvl w:val="0"/>
                <w:numId w:val="8"/>
              </w:numPr>
              <w:autoSpaceDE w:val="0"/>
              <w:autoSpaceDN w:val="0"/>
              <w:adjustRightInd w:val="0"/>
              <w:rPr>
                <w:rFonts w:ascii="Times-Roman" w:hAnsi="Times-Roman" w:cs="Times-Roman"/>
                <w:sz w:val="24"/>
                <w:szCs w:val="24"/>
              </w:rPr>
            </w:pPr>
            <w:r>
              <w:rPr>
                <w:rFonts w:ascii="Times-Roman" w:hAnsi="Times-Roman" w:cs="Times-Roman"/>
                <w:sz w:val="24"/>
                <w:szCs w:val="24"/>
              </w:rPr>
              <w:t>za ostvariti bodove po navedenom kriteriju ponuditelj je dužan dostaviti poslovni plan</w:t>
            </w:r>
          </w:p>
          <w:p w:rsidR="00B2120A" w:rsidRPr="006B35C5" w:rsidRDefault="00E56289" w:rsidP="006B35C5">
            <w:pPr>
              <w:autoSpaceDE w:val="0"/>
              <w:autoSpaceDN w:val="0"/>
              <w:adjustRightInd w:val="0"/>
              <w:rPr>
                <w:rFonts w:ascii="Times-Roman" w:hAnsi="Times-Roman" w:cs="Times-Roman"/>
                <w:sz w:val="24"/>
                <w:szCs w:val="24"/>
              </w:rPr>
            </w:pPr>
            <w:r w:rsidRPr="006B35C5">
              <w:rPr>
                <w:rFonts w:ascii="Times-Roman" w:hAnsi="Times-Roman" w:cs="Times-Roman"/>
                <w:sz w:val="24"/>
                <w:szCs w:val="24"/>
              </w:rPr>
              <w:tab/>
            </w:r>
          </w:p>
        </w:tc>
        <w:tc>
          <w:tcPr>
            <w:tcW w:w="1667" w:type="dxa"/>
          </w:tcPr>
          <w:p w:rsidR="00B2120A" w:rsidRDefault="00E56289" w:rsidP="006B35C5">
            <w:pPr>
              <w:autoSpaceDE w:val="0"/>
              <w:autoSpaceDN w:val="0"/>
              <w:adjustRightInd w:val="0"/>
              <w:rPr>
                <w:rFonts w:ascii="Times-Roman" w:hAnsi="Times-Roman" w:cs="Times-Roman"/>
                <w:sz w:val="24"/>
                <w:szCs w:val="24"/>
              </w:rPr>
            </w:pPr>
            <w:r>
              <w:rPr>
                <w:rFonts w:ascii="Times-Roman" w:hAnsi="Times-Roman" w:cs="Times-Roman"/>
                <w:sz w:val="24"/>
                <w:szCs w:val="24"/>
              </w:rPr>
              <w:t xml:space="preserve">- do </w:t>
            </w:r>
            <w:r w:rsidR="006B35C5">
              <w:rPr>
                <w:rFonts w:ascii="Times-Roman" w:hAnsi="Times-Roman" w:cs="Times-Roman"/>
                <w:sz w:val="24"/>
                <w:szCs w:val="24"/>
              </w:rPr>
              <w:t>20</w:t>
            </w:r>
            <w:r>
              <w:rPr>
                <w:rFonts w:ascii="Times-Roman" w:hAnsi="Times-Roman" w:cs="Times-Roman"/>
                <w:sz w:val="24"/>
                <w:szCs w:val="24"/>
              </w:rPr>
              <w:t xml:space="preserve"> bodova  </w:t>
            </w:r>
          </w:p>
        </w:tc>
      </w:tr>
      <w:tr w:rsidR="006B35C5" w:rsidTr="00E87630">
        <w:tc>
          <w:tcPr>
            <w:tcW w:w="7621" w:type="dxa"/>
          </w:tcPr>
          <w:p w:rsidR="006B35C5" w:rsidRPr="006B35C5" w:rsidRDefault="006B35C5" w:rsidP="006B35C5">
            <w:pPr>
              <w:autoSpaceDE w:val="0"/>
              <w:autoSpaceDN w:val="0"/>
              <w:adjustRightInd w:val="0"/>
              <w:rPr>
                <w:rFonts w:ascii="Times-Roman" w:hAnsi="Times-Roman" w:cs="Times-Roman"/>
                <w:sz w:val="24"/>
                <w:szCs w:val="24"/>
              </w:rPr>
            </w:pPr>
            <w:r>
              <w:rPr>
                <w:rFonts w:ascii="Times-Roman" w:hAnsi="Times-Roman" w:cs="Times-Roman"/>
                <w:sz w:val="24"/>
                <w:szCs w:val="24"/>
              </w:rPr>
              <w:t>4. Cijena:</w:t>
            </w:r>
          </w:p>
        </w:tc>
        <w:tc>
          <w:tcPr>
            <w:tcW w:w="1667" w:type="dxa"/>
          </w:tcPr>
          <w:p w:rsidR="006B35C5" w:rsidRDefault="006B35C5" w:rsidP="006B35C5">
            <w:pPr>
              <w:autoSpaceDE w:val="0"/>
              <w:autoSpaceDN w:val="0"/>
              <w:adjustRightInd w:val="0"/>
              <w:rPr>
                <w:rFonts w:ascii="Times-Roman" w:hAnsi="Times-Roman" w:cs="Times-Roman"/>
                <w:sz w:val="24"/>
                <w:szCs w:val="24"/>
              </w:rPr>
            </w:pPr>
          </w:p>
        </w:tc>
      </w:tr>
      <w:tr w:rsidR="006B35C5" w:rsidTr="00E87630">
        <w:tc>
          <w:tcPr>
            <w:tcW w:w="7621" w:type="dxa"/>
          </w:tcPr>
          <w:p w:rsidR="006B35C5" w:rsidRDefault="006B35C5" w:rsidP="006B35C5">
            <w:pPr>
              <w:pStyle w:val="Odlomakpopisa"/>
              <w:numPr>
                <w:ilvl w:val="0"/>
                <w:numId w:val="8"/>
              </w:numPr>
              <w:autoSpaceDE w:val="0"/>
              <w:autoSpaceDN w:val="0"/>
              <w:adjustRightInd w:val="0"/>
              <w:rPr>
                <w:rFonts w:ascii="Times-Roman" w:hAnsi="Times-Roman" w:cs="Times-Roman"/>
                <w:sz w:val="24"/>
                <w:szCs w:val="24"/>
              </w:rPr>
            </w:pPr>
            <w:r>
              <w:rPr>
                <w:rFonts w:ascii="Times-Roman" w:hAnsi="Times-Roman" w:cs="Times-Roman"/>
                <w:sz w:val="24"/>
                <w:szCs w:val="24"/>
              </w:rPr>
              <w:t>najpovoljnija ponuda</w:t>
            </w:r>
          </w:p>
        </w:tc>
        <w:tc>
          <w:tcPr>
            <w:tcW w:w="1667" w:type="dxa"/>
          </w:tcPr>
          <w:p w:rsidR="006B35C5" w:rsidRPr="006B35C5" w:rsidRDefault="006B35C5" w:rsidP="006B35C5">
            <w:pPr>
              <w:autoSpaceDE w:val="0"/>
              <w:autoSpaceDN w:val="0"/>
              <w:adjustRightInd w:val="0"/>
              <w:rPr>
                <w:rFonts w:ascii="Times-Roman" w:hAnsi="Times-Roman" w:cs="Times-Roman"/>
                <w:sz w:val="24"/>
                <w:szCs w:val="24"/>
              </w:rPr>
            </w:pPr>
            <w:r w:rsidRPr="006B35C5">
              <w:rPr>
                <w:rFonts w:ascii="Times-Roman" w:hAnsi="Times-Roman" w:cs="Times-Roman"/>
                <w:sz w:val="24"/>
                <w:szCs w:val="24"/>
              </w:rPr>
              <w:t>-100 bodova</w:t>
            </w:r>
          </w:p>
        </w:tc>
      </w:tr>
      <w:tr w:rsidR="006B35C5" w:rsidTr="00E87630">
        <w:tc>
          <w:tcPr>
            <w:tcW w:w="7621" w:type="dxa"/>
          </w:tcPr>
          <w:p w:rsidR="006B35C5" w:rsidRDefault="006B35C5" w:rsidP="001E5833">
            <w:pPr>
              <w:pStyle w:val="Odlomakpopisa"/>
              <w:numPr>
                <w:ilvl w:val="0"/>
                <w:numId w:val="8"/>
              </w:numPr>
              <w:autoSpaceDE w:val="0"/>
              <w:autoSpaceDN w:val="0"/>
              <w:adjustRightInd w:val="0"/>
              <w:rPr>
                <w:rFonts w:ascii="Times-Roman" w:hAnsi="Times-Roman" w:cs="Times-Roman"/>
                <w:sz w:val="24"/>
                <w:szCs w:val="24"/>
              </w:rPr>
            </w:pPr>
            <w:r>
              <w:rPr>
                <w:rFonts w:ascii="Times-Roman" w:hAnsi="Times-Roman" w:cs="Times-Roman"/>
                <w:sz w:val="24"/>
                <w:szCs w:val="24"/>
              </w:rPr>
              <w:t xml:space="preserve">svaka slijedeća ponuda </w:t>
            </w:r>
            <w:r w:rsidR="001E5833">
              <w:rPr>
                <w:rFonts w:ascii="Times-Roman" w:hAnsi="Times-Roman" w:cs="Times-Roman"/>
                <w:sz w:val="24"/>
                <w:szCs w:val="24"/>
              </w:rPr>
              <w:t xml:space="preserve">umanjuje </w:t>
            </w:r>
            <w:r>
              <w:rPr>
                <w:rFonts w:ascii="Times-Roman" w:hAnsi="Times-Roman" w:cs="Times-Roman"/>
                <w:sz w:val="24"/>
                <w:szCs w:val="24"/>
              </w:rPr>
              <w:t xml:space="preserve">se </w:t>
            </w:r>
            <w:r w:rsidR="001E5833">
              <w:rPr>
                <w:rFonts w:ascii="Times-Roman" w:hAnsi="Times-Roman" w:cs="Times-Roman"/>
                <w:sz w:val="24"/>
                <w:szCs w:val="24"/>
              </w:rPr>
              <w:t>za</w:t>
            </w:r>
            <w:r w:rsidR="00A83ECA">
              <w:rPr>
                <w:rFonts w:ascii="Times-Roman" w:hAnsi="Times-Roman" w:cs="Times-Roman"/>
                <w:sz w:val="24"/>
                <w:szCs w:val="24"/>
              </w:rPr>
              <w:t xml:space="preserve"> 10 bodova od </w:t>
            </w:r>
            <w:r>
              <w:rPr>
                <w:rFonts w:ascii="Times-Roman" w:hAnsi="Times-Roman" w:cs="Times-Roman"/>
                <w:sz w:val="24"/>
                <w:szCs w:val="24"/>
              </w:rPr>
              <w:t>povoljnije</w:t>
            </w:r>
          </w:p>
        </w:tc>
        <w:tc>
          <w:tcPr>
            <w:tcW w:w="1667" w:type="dxa"/>
          </w:tcPr>
          <w:p w:rsidR="006B35C5" w:rsidRPr="006B35C5" w:rsidRDefault="006B35C5" w:rsidP="006B35C5">
            <w:pPr>
              <w:autoSpaceDE w:val="0"/>
              <w:autoSpaceDN w:val="0"/>
              <w:adjustRightInd w:val="0"/>
              <w:rPr>
                <w:rFonts w:ascii="Times-Roman" w:hAnsi="Times-Roman" w:cs="Times-Roman"/>
                <w:sz w:val="24"/>
                <w:szCs w:val="24"/>
              </w:rPr>
            </w:pPr>
          </w:p>
        </w:tc>
      </w:tr>
    </w:tbl>
    <w:p w:rsidR="00033CC7" w:rsidRPr="00033CC7" w:rsidRDefault="00033CC7" w:rsidP="00F2054F">
      <w:pPr>
        <w:autoSpaceDE w:val="0"/>
        <w:autoSpaceDN w:val="0"/>
        <w:adjustRightInd w:val="0"/>
        <w:spacing w:after="0" w:line="240" w:lineRule="auto"/>
        <w:rPr>
          <w:rFonts w:ascii="Times-Roman" w:hAnsi="Times-Roman" w:cs="Times-Roman"/>
          <w:sz w:val="24"/>
          <w:szCs w:val="24"/>
        </w:rPr>
      </w:pPr>
    </w:p>
    <w:p w:rsidR="00ED0ACC" w:rsidRDefault="00ED0ACC" w:rsidP="00224683">
      <w:pPr>
        <w:autoSpaceDE w:val="0"/>
        <w:autoSpaceDN w:val="0"/>
        <w:adjustRightInd w:val="0"/>
        <w:spacing w:after="0" w:line="240" w:lineRule="auto"/>
        <w:jc w:val="both"/>
        <w:rPr>
          <w:rFonts w:ascii="Times-Roman" w:hAnsi="Times-Roman" w:cs="Times-Roman"/>
          <w:sz w:val="24"/>
          <w:szCs w:val="24"/>
        </w:rPr>
      </w:pPr>
    </w:p>
    <w:p w:rsidR="005579DE" w:rsidRDefault="005579DE" w:rsidP="005579DE">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13.</w:t>
      </w:r>
    </w:p>
    <w:p w:rsidR="005579DE" w:rsidRDefault="001E5833" w:rsidP="005579DE">
      <w:pPr>
        <w:autoSpaceDE w:val="0"/>
        <w:autoSpaceDN w:val="0"/>
        <w:adjustRightInd w:val="0"/>
        <w:spacing w:after="0" w:line="240" w:lineRule="auto"/>
        <w:ind w:firstLine="708"/>
        <w:jc w:val="both"/>
        <w:rPr>
          <w:rFonts w:ascii="Times-Roman" w:hAnsi="Times-Roman" w:cs="Times-Roman"/>
          <w:sz w:val="24"/>
          <w:szCs w:val="24"/>
        </w:rPr>
      </w:pPr>
      <w:r>
        <w:rPr>
          <w:rFonts w:ascii="Times-Roman" w:hAnsi="Times-Roman" w:cs="Times-Roman"/>
          <w:sz w:val="24"/>
          <w:szCs w:val="24"/>
        </w:rPr>
        <w:t>Postupak ocjenjivanja ponuda provodi Povjerenstvo kojeg imenuje Gradonačelnik posebnim aktom</w:t>
      </w:r>
      <w:r w:rsidR="005579DE">
        <w:rPr>
          <w:rFonts w:ascii="Times-Roman" w:hAnsi="Times-Roman" w:cs="Times-Roman"/>
          <w:sz w:val="24"/>
          <w:szCs w:val="24"/>
        </w:rPr>
        <w:t xml:space="preserve">. </w:t>
      </w:r>
    </w:p>
    <w:p w:rsidR="005579DE" w:rsidRDefault="005579DE" w:rsidP="00224683">
      <w:pPr>
        <w:autoSpaceDE w:val="0"/>
        <w:autoSpaceDN w:val="0"/>
        <w:adjustRightInd w:val="0"/>
        <w:spacing w:after="0" w:line="240" w:lineRule="auto"/>
        <w:jc w:val="both"/>
        <w:rPr>
          <w:rFonts w:ascii="Times-Roman" w:hAnsi="Times-Roman" w:cs="Times-Roman"/>
          <w:sz w:val="24"/>
          <w:szCs w:val="24"/>
        </w:rPr>
      </w:pPr>
    </w:p>
    <w:p w:rsidR="005579DE" w:rsidRDefault="005579DE" w:rsidP="00224683">
      <w:pPr>
        <w:autoSpaceDE w:val="0"/>
        <w:autoSpaceDN w:val="0"/>
        <w:adjustRightInd w:val="0"/>
        <w:spacing w:after="0" w:line="240" w:lineRule="auto"/>
        <w:jc w:val="both"/>
        <w:rPr>
          <w:rFonts w:ascii="Times-Roman" w:hAnsi="Times-Roman" w:cs="Times-Roman"/>
          <w:sz w:val="24"/>
          <w:szCs w:val="24"/>
        </w:rPr>
      </w:pPr>
    </w:p>
    <w:p w:rsidR="005579DE" w:rsidRDefault="005579DE" w:rsidP="00224683">
      <w:pPr>
        <w:autoSpaceDE w:val="0"/>
        <w:autoSpaceDN w:val="0"/>
        <w:adjustRightInd w:val="0"/>
        <w:spacing w:after="0" w:line="240" w:lineRule="auto"/>
        <w:jc w:val="both"/>
        <w:rPr>
          <w:rFonts w:ascii="Times-Roman" w:hAnsi="Times-Roman" w:cs="Times-Roman"/>
          <w:sz w:val="24"/>
          <w:szCs w:val="24"/>
        </w:rPr>
      </w:pPr>
    </w:p>
    <w:p w:rsidR="005579DE" w:rsidRDefault="005579DE" w:rsidP="00224683">
      <w:pPr>
        <w:autoSpaceDE w:val="0"/>
        <w:autoSpaceDN w:val="0"/>
        <w:adjustRightInd w:val="0"/>
        <w:spacing w:after="0" w:line="240" w:lineRule="auto"/>
        <w:jc w:val="both"/>
        <w:rPr>
          <w:rFonts w:ascii="Times-Roman" w:hAnsi="Times-Roman" w:cs="Times-Roman"/>
          <w:sz w:val="24"/>
          <w:szCs w:val="24"/>
        </w:rPr>
      </w:pPr>
    </w:p>
    <w:p w:rsidR="005579DE" w:rsidRDefault="005579DE" w:rsidP="00224683">
      <w:pPr>
        <w:autoSpaceDE w:val="0"/>
        <w:autoSpaceDN w:val="0"/>
        <w:adjustRightInd w:val="0"/>
        <w:spacing w:after="0" w:line="240" w:lineRule="auto"/>
        <w:jc w:val="both"/>
        <w:rPr>
          <w:rFonts w:ascii="Times-Roman" w:hAnsi="Times-Roman" w:cs="Times-Roman"/>
          <w:sz w:val="24"/>
          <w:szCs w:val="24"/>
        </w:rPr>
      </w:pPr>
    </w:p>
    <w:p w:rsidR="005579DE" w:rsidRDefault="005579DE" w:rsidP="00224683">
      <w:pPr>
        <w:autoSpaceDE w:val="0"/>
        <w:autoSpaceDN w:val="0"/>
        <w:adjustRightInd w:val="0"/>
        <w:spacing w:after="0" w:line="240" w:lineRule="auto"/>
        <w:jc w:val="both"/>
        <w:rPr>
          <w:rFonts w:ascii="Times-Roman" w:hAnsi="Times-Roman" w:cs="Times-Roman"/>
          <w:sz w:val="24"/>
          <w:szCs w:val="24"/>
        </w:rPr>
      </w:pPr>
    </w:p>
    <w:p w:rsidR="0043625C" w:rsidRPr="0043625C" w:rsidRDefault="0043625C" w:rsidP="00D67954">
      <w:pPr>
        <w:autoSpaceDE w:val="0"/>
        <w:autoSpaceDN w:val="0"/>
        <w:adjustRightInd w:val="0"/>
        <w:spacing w:after="0" w:line="240" w:lineRule="auto"/>
        <w:jc w:val="center"/>
        <w:rPr>
          <w:rFonts w:ascii="Times-Roman" w:hAnsi="Times-Roman" w:cs="Times-Roman"/>
          <w:sz w:val="24"/>
          <w:szCs w:val="24"/>
        </w:rPr>
      </w:pPr>
      <w:r w:rsidRPr="0043625C">
        <w:rPr>
          <w:rFonts w:ascii="Times-Roman" w:hAnsi="Times-Roman" w:cs="Times-Roman"/>
          <w:sz w:val="24"/>
          <w:szCs w:val="24"/>
        </w:rPr>
        <w:t>Č</w:t>
      </w:r>
      <w:r w:rsidR="00D71A8C">
        <w:rPr>
          <w:rFonts w:ascii="Times-Roman" w:hAnsi="Times-Roman" w:cs="Times-Roman"/>
          <w:sz w:val="24"/>
          <w:szCs w:val="24"/>
        </w:rPr>
        <w:t>lanak 1</w:t>
      </w:r>
      <w:r w:rsidR="005579DE">
        <w:rPr>
          <w:rFonts w:ascii="Times-Roman" w:hAnsi="Times-Roman" w:cs="Times-Roman"/>
          <w:sz w:val="24"/>
          <w:szCs w:val="24"/>
        </w:rPr>
        <w:t>4</w:t>
      </w:r>
      <w:r w:rsidRPr="0043625C">
        <w:rPr>
          <w:rFonts w:ascii="Times-Roman" w:hAnsi="Times-Roman" w:cs="Times-Roman"/>
          <w:sz w:val="24"/>
          <w:szCs w:val="24"/>
        </w:rPr>
        <w:t>.</w:t>
      </w:r>
    </w:p>
    <w:p w:rsidR="00F2054F" w:rsidRDefault="00F2054F" w:rsidP="00F2054F">
      <w:pPr>
        <w:autoSpaceDE w:val="0"/>
        <w:autoSpaceDN w:val="0"/>
        <w:adjustRightInd w:val="0"/>
        <w:spacing w:after="0" w:line="240" w:lineRule="auto"/>
        <w:ind w:firstLine="708"/>
        <w:jc w:val="both"/>
        <w:rPr>
          <w:rFonts w:ascii="Times-Roman" w:hAnsi="Times-Roman" w:cs="Times-Roman"/>
          <w:sz w:val="24"/>
          <w:szCs w:val="24"/>
        </w:rPr>
      </w:pPr>
      <w:r>
        <w:rPr>
          <w:rFonts w:ascii="Times-Roman" w:hAnsi="Times-Roman" w:cs="Times-Roman"/>
          <w:sz w:val="24"/>
          <w:szCs w:val="24"/>
        </w:rPr>
        <w:t xml:space="preserve">Pravo prvenstva ima ponuditelj koji ostvari najveći broj bodova temeljem </w:t>
      </w:r>
      <w:r w:rsidRPr="00F5566C">
        <w:rPr>
          <w:rFonts w:ascii="Times-Roman" w:hAnsi="Times-Roman" w:cs="Times-Roman"/>
          <w:sz w:val="24"/>
          <w:szCs w:val="24"/>
        </w:rPr>
        <w:t>kriterija utvrđenih ovom Odlukom</w:t>
      </w:r>
      <w:r>
        <w:rPr>
          <w:rFonts w:ascii="Times-Roman" w:hAnsi="Times-Roman" w:cs="Times-Roman"/>
          <w:sz w:val="24"/>
          <w:szCs w:val="24"/>
        </w:rPr>
        <w:t>, po redoslijedu od najviše do najmanje ostvarenih bodova.</w:t>
      </w:r>
    </w:p>
    <w:p w:rsidR="00F2054F" w:rsidRDefault="00F2054F" w:rsidP="00F2054F">
      <w:pPr>
        <w:autoSpaceDE w:val="0"/>
        <w:autoSpaceDN w:val="0"/>
        <w:adjustRightInd w:val="0"/>
        <w:spacing w:after="0" w:line="240" w:lineRule="auto"/>
        <w:ind w:firstLine="708"/>
        <w:jc w:val="both"/>
        <w:rPr>
          <w:rFonts w:ascii="Times-Roman" w:hAnsi="Times-Roman" w:cs="Times-Roman"/>
          <w:sz w:val="24"/>
          <w:szCs w:val="24"/>
        </w:rPr>
      </w:pPr>
      <w:r>
        <w:rPr>
          <w:rFonts w:ascii="Times-Roman" w:hAnsi="Times-Roman" w:cs="Times-Roman"/>
          <w:sz w:val="24"/>
          <w:szCs w:val="24"/>
        </w:rPr>
        <w:t xml:space="preserve">U slučaju da više ponuditelja ostvari isti broj bodova prednost ima </w:t>
      </w:r>
      <w:r w:rsidR="001E5833">
        <w:rPr>
          <w:rFonts w:ascii="Times-Roman" w:hAnsi="Times-Roman" w:cs="Times-Roman"/>
          <w:sz w:val="24"/>
          <w:szCs w:val="24"/>
        </w:rPr>
        <w:t xml:space="preserve">onaj </w:t>
      </w:r>
      <w:r>
        <w:rPr>
          <w:rFonts w:ascii="Times-Roman" w:hAnsi="Times-Roman" w:cs="Times-Roman"/>
          <w:sz w:val="24"/>
          <w:szCs w:val="24"/>
        </w:rPr>
        <w:t xml:space="preserve">ponuditelj </w:t>
      </w:r>
      <w:r w:rsidR="007731D6">
        <w:rPr>
          <w:rFonts w:ascii="Times-Roman" w:hAnsi="Times-Roman" w:cs="Times-Roman"/>
          <w:sz w:val="24"/>
          <w:szCs w:val="24"/>
        </w:rPr>
        <w:t xml:space="preserve">koji </w:t>
      </w:r>
      <w:r w:rsidR="001E5833">
        <w:rPr>
          <w:rFonts w:ascii="Times-Roman" w:hAnsi="Times-Roman" w:cs="Times-Roman"/>
          <w:sz w:val="24"/>
          <w:szCs w:val="24"/>
        </w:rPr>
        <w:t>ima duži vrem</w:t>
      </w:r>
      <w:r w:rsidR="007731D6">
        <w:rPr>
          <w:rFonts w:ascii="Times-Roman" w:hAnsi="Times-Roman" w:cs="Times-Roman"/>
          <w:sz w:val="24"/>
          <w:szCs w:val="24"/>
        </w:rPr>
        <w:t>e</w:t>
      </w:r>
      <w:r w:rsidR="001E5833">
        <w:rPr>
          <w:rFonts w:ascii="Times-Roman" w:hAnsi="Times-Roman" w:cs="Times-Roman"/>
          <w:sz w:val="24"/>
          <w:szCs w:val="24"/>
        </w:rPr>
        <w:t>nski period prijavljeno sjedište odnosno prebivalište na području Grada, zatim onaj ponuditelj koji je ostvario veći broj bodova po kriteriju uređenja prostora, zatim onaj ponuditelj koji je ostvario veći broj bodova po kriteriju programa obavljanja djelatnosti (poslovni plan)</w:t>
      </w:r>
      <w:r w:rsidR="007731D6">
        <w:rPr>
          <w:rFonts w:ascii="Times-Roman" w:hAnsi="Times-Roman" w:cs="Times-Roman"/>
          <w:sz w:val="24"/>
          <w:szCs w:val="24"/>
        </w:rPr>
        <w:t xml:space="preserve">. </w:t>
      </w:r>
    </w:p>
    <w:p w:rsidR="00F2054F" w:rsidRPr="00693FC6" w:rsidRDefault="00F2054F" w:rsidP="00F2054F">
      <w:pPr>
        <w:autoSpaceDE w:val="0"/>
        <w:autoSpaceDN w:val="0"/>
        <w:adjustRightInd w:val="0"/>
        <w:spacing w:after="0" w:line="240" w:lineRule="auto"/>
        <w:jc w:val="both"/>
        <w:rPr>
          <w:rFonts w:ascii="Times-Roman" w:hAnsi="Times-Roman" w:cs="Times-Roman"/>
          <w:sz w:val="24"/>
          <w:szCs w:val="24"/>
        </w:rPr>
      </w:pPr>
      <w:r>
        <w:rPr>
          <w:rFonts w:ascii="Times-Roman" w:hAnsi="Times-Roman" w:cs="Times-Roman"/>
          <w:b/>
          <w:sz w:val="24"/>
          <w:szCs w:val="24"/>
        </w:rPr>
        <w:tab/>
      </w:r>
      <w:r w:rsidRPr="00693FC6">
        <w:rPr>
          <w:rFonts w:ascii="Times-Roman" w:hAnsi="Times-Roman" w:cs="Times-Roman"/>
          <w:sz w:val="24"/>
          <w:szCs w:val="24"/>
        </w:rPr>
        <w:t xml:space="preserve">U slučaju </w:t>
      </w:r>
      <w:proofErr w:type="spellStart"/>
      <w:r w:rsidRPr="00693FC6">
        <w:rPr>
          <w:rFonts w:ascii="Times-Roman" w:hAnsi="Times-Roman" w:cs="Times-Roman"/>
          <w:sz w:val="24"/>
          <w:szCs w:val="24"/>
        </w:rPr>
        <w:t>odustanka</w:t>
      </w:r>
      <w:proofErr w:type="spellEnd"/>
      <w:r w:rsidRPr="00693FC6">
        <w:rPr>
          <w:rFonts w:ascii="Times-Roman" w:hAnsi="Times-Roman" w:cs="Times-Roman"/>
          <w:sz w:val="24"/>
          <w:szCs w:val="24"/>
        </w:rPr>
        <w:t xml:space="preserve"> najpovoljnijeg ponuditelja, najpovoljnijim ponuditeljem smatra se sljedeći ponuditelj koji je ostvario najveći broj bodova.</w:t>
      </w:r>
    </w:p>
    <w:p w:rsidR="00F2054F" w:rsidRDefault="00F2054F" w:rsidP="00D67954">
      <w:pPr>
        <w:autoSpaceDE w:val="0"/>
        <w:autoSpaceDN w:val="0"/>
        <w:adjustRightInd w:val="0"/>
        <w:spacing w:after="0" w:line="240" w:lineRule="auto"/>
        <w:ind w:firstLine="708"/>
        <w:jc w:val="both"/>
        <w:rPr>
          <w:rFonts w:ascii="Times-Roman" w:hAnsi="Times-Roman" w:cs="Times-Roman"/>
          <w:sz w:val="24"/>
          <w:szCs w:val="24"/>
        </w:rPr>
      </w:pPr>
    </w:p>
    <w:p w:rsidR="006B17D3" w:rsidRPr="006B17D3" w:rsidRDefault="00D67954" w:rsidP="006B17D3">
      <w:pPr>
        <w:autoSpaceDE w:val="0"/>
        <w:autoSpaceDN w:val="0"/>
        <w:adjustRightInd w:val="0"/>
        <w:spacing w:after="0" w:line="240" w:lineRule="auto"/>
        <w:jc w:val="center"/>
        <w:rPr>
          <w:rFonts w:ascii="TTE2t00" w:hAnsi="TTE2t00" w:cs="TTE2t00"/>
          <w:bCs/>
          <w:sz w:val="24"/>
          <w:szCs w:val="24"/>
        </w:rPr>
      </w:pPr>
      <w:r>
        <w:rPr>
          <w:rFonts w:ascii="TTE2t00" w:hAnsi="TTE2t00" w:cs="TTE2t00"/>
          <w:bCs/>
          <w:sz w:val="24"/>
          <w:szCs w:val="24"/>
        </w:rPr>
        <w:t>Članak 1</w:t>
      </w:r>
      <w:r w:rsidR="005579DE">
        <w:rPr>
          <w:rFonts w:ascii="TTE2t00" w:hAnsi="TTE2t00" w:cs="TTE2t00"/>
          <w:bCs/>
          <w:sz w:val="24"/>
          <w:szCs w:val="24"/>
        </w:rPr>
        <w:t>5</w:t>
      </w:r>
      <w:r w:rsidR="006B17D3" w:rsidRPr="006B17D3">
        <w:rPr>
          <w:rFonts w:ascii="TTE2t00" w:hAnsi="TTE2t00" w:cs="TTE2t00"/>
          <w:bCs/>
          <w:sz w:val="24"/>
          <w:szCs w:val="24"/>
        </w:rPr>
        <w:t>.</w:t>
      </w:r>
    </w:p>
    <w:p w:rsidR="006B17D3" w:rsidRDefault="006B17D3" w:rsidP="004374DE">
      <w:pPr>
        <w:autoSpaceDE w:val="0"/>
        <w:autoSpaceDN w:val="0"/>
        <w:adjustRightInd w:val="0"/>
        <w:spacing w:after="0" w:line="240" w:lineRule="auto"/>
        <w:jc w:val="both"/>
        <w:rPr>
          <w:rFonts w:ascii="TTE2t00" w:hAnsi="TTE2t00" w:cs="TTE2t00"/>
          <w:bCs/>
          <w:sz w:val="24"/>
          <w:szCs w:val="24"/>
        </w:rPr>
      </w:pPr>
      <w:r w:rsidRPr="006B17D3">
        <w:rPr>
          <w:rFonts w:ascii="TTE2t00" w:hAnsi="TTE2t00" w:cs="TTE2t00"/>
          <w:b/>
          <w:bCs/>
          <w:sz w:val="24"/>
          <w:szCs w:val="24"/>
        </w:rPr>
        <w:tab/>
      </w:r>
      <w:r w:rsidRPr="006B17D3">
        <w:rPr>
          <w:rFonts w:ascii="TTE2t00" w:hAnsi="TTE2t00" w:cs="TTE2t00"/>
          <w:bCs/>
          <w:sz w:val="24"/>
          <w:szCs w:val="24"/>
        </w:rPr>
        <w:t xml:space="preserve">Odluku o raspisivanju javnog </w:t>
      </w:r>
      <w:r>
        <w:rPr>
          <w:rFonts w:ascii="TTE2t00" w:hAnsi="TTE2t00" w:cs="TTE2t00"/>
          <w:bCs/>
          <w:sz w:val="24"/>
          <w:szCs w:val="24"/>
        </w:rPr>
        <w:t xml:space="preserve">natječaja </w:t>
      </w:r>
      <w:r w:rsidR="002F7D5D">
        <w:rPr>
          <w:rFonts w:ascii="TTE2t00" w:hAnsi="TTE2t00" w:cs="TTE2t00"/>
          <w:bCs/>
          <w:sz w:val="24"/>
          <w:szCs w:val="24"/>
        </w:rPr>
        <w:t xml:space="preserve">temeljem ovog programa </w:t>
      </w:r>
      <w:r>
        <w:rPr>
          <w:rFonts w:ascii="TTE2t00" w:hAnsi="TTE2t00" w:cs="TTE2t00"/>
          <w:bCs/>
          <w:sz w:val="24"/>
          <w:szCs w:val="24"/>
        </w:rPr>
        <w:t xml:space="preserve">donosi </w:t>
      </w:r>
      <w:r w:rsidR="004374DE">
        <w:rPr>
          <w:rFonts w:ascii="TTE2t00" w:hAnsi="TTE2t00" w:cs="TTE2t00"/>
          <w:bCs/>
          <w:sz w:val="24"/>
          <w:szCs w:val="24"/>
        </w:rPr>
        <w:t>Grad</w:t>
      </w:r>
      <w:r w:rsidR="00AC351A">
        <w:rPr>
          <w:rFonts w:ascii="TTE2t00" w:hAnsi="TTE2t00" w:cs="TTE2t00"/>
          <w:bCs/>
          <w:sz w:val="24"/>
          <w:szCs w:val="24"/>
        </w:rPr>
        <w:t>onačelnik</w:t>
      </w:r>
      <w:r w:rsidR="004374DE">
        <w:rPr>
          <w:rFonts w:ascii="TTE2t00" w:hAnsi="TTE2t00" w:cs="TTE2t00"/>
          <w:bCs/>
          <w:sz w:val="24"/>
          <w:szCs w:val="24"/>
        </w:rPr>
        <w:t xml:space="preserve">, a </w:t>
      </w:r>
      <w:r w:rsidRPr="006B17D3">
        <w:rPr>
          <w:rFonts w:ascii="TTE2t00" w:hAnsi="TTE2t00" w:cs="TTE2t00"/>
          <w:bCs/>
          <w:sz w:val="24"/>
          <w:szCs w:val="24"/>
        </w:rPr>
        <w:t xml:space="preserve">Odluku o prihvatu ponude i sklapanju ugovora o </w:t>
      </w:r>
      <w:r w:rsidR="00682E06">
        <w:rPr>
          <w:rFonts w:ascii="TTE2t00" w:hAnsi="TTE2t00" w:cs="TTE2t00"/>
          <w:bCs/>
          <w:sz w:val="24"/>
          <w:szCs w:val="24"/>
        </w:rPr>
        <w:t>zakupu poslovnih prostora</w:t>
      </w:r>
      <w:r w:rsidR="00AC351A">
        <w:rPr>
          <w:rFonts w:ascii="TTE2t00" w:hAnsi="TTE2t00" w:cs="TTE2t00"/>
          <w:bCs/>
          <w:sz w:val="24"/>
          <w:szCs w:val="24"/>
        </w:rPr>
        <w:t xml:space="preserve">temeljem ovog programa </w:t>
      </w:r>
      <w:r w:rsidRPr="006B17D3">
        <w:rPr>
          <w:rFonts w:ascii="TTE2t00" w:hAnsi="TTE2t00" w:cs="TTE2t00"/>
          <w:bCs/>
          <w:sz w:val="24"/>
          <w:szCs w:val="24"/>
        </w:rPr>
        <w:t>donosi Grad</w:t>
      </w:r>
      <w:r w:rsidR="00AC351A">
        <w:rPr>
          <w:rFonts w:ascii="TTE2t00" w:hAnsi="TTE2t00" w:cs="TTE2t00"/>
          <w:bCs/>
          <w:sz w:val="24"/>
          <w:szCs w:val="24"/>
        </w:rPr>
        <w:t>sko vijeće</w:t>
      </w:r>
      <w:r w:rsidRPr="006B17D3">
        <w:rPr>
          <w:rFonts w:ascii="TTE2t00" w:hAnsi="TTE2t00" w:cs="TTE2t00"/>
          <w:bCs/>
          <w:sz w:val="24"/>
          <w:szCs w:val="24"/>
        </w:rPr>
        <w:t>.</w:t>
      </w:r>
    </w:p>
    <w:p w:rsidR="00071153" w:rsidRDefault="00071153" w:rsidP="004374DE">
      <w:pPr>
        <w:autoSpaceDE w:val="0"/>
        <w:autoSpaceDN w:val="0"/>
        <w:adjustRightInd w:val="0"/>
        <w:spacing w:after="0" w:line="240" w:lineRule="auto"/>
        <w:jc w:val="both"/>
        <w:rPr>
          <w:rFonts w:ascii="TTE2t00" w:hAnsi="TTE2t00" w:cs="TTE2t00"/>
          <w:bCs/>
          <w:sz w:val="24"/>
          <w:szCs w:val="24"/>
        </w:rPr>
      </w:pPr>
    </w:p>
    <w:p w:rsidR="000C5048" w:rsidRPr="006B17D3" w:rsidRDefault="000C5048" w:rsidP="000C5048">
      <w:pPr>
        <w:autoSpaceDE w:val="0"/>
        <w:autoSpaceDN w:val="0"/>
        <w:adjustRightInd w:val="0"/>
        <w:spacing w:after="0" w:line="240" w:lineRule="auto"/>
        <w:jc w:val="center"/>
        <w:rPr>
          <w:rFonts w:ascii="TTE2t00" w:hAnsi="TTE2t00" w:cs="TTE2t00"/>
          <w:bCs/>
          <w:sz w:val="24"/>
          <w:szCs w:val="24"/>
        </w:rPr>
      </w:pPr>
      <w:r>
        <w:rPr>
          <w:rFonts w:ascii="TTE2t00" w:hAnsi="TTE2t00" w:cs="TTE2t00"/>
          <w:bCs/>
          <w:sz w:val="24"/>
          <w:szCs w:val="24"/>
        </w:rPr>
        <w:t>Članak 1</w:t>
      </w:r>
      <w:r w:rsidR="005579DE">
        <w:rPr>
          <w:rFonts w:ascii="TTE2t00" w:hAnsi="TTE2t00" w:cs="TTE2t00"/>
          <w:bCs/>
          <w:sz w:val="24"/>
          <w:szCs w:val="24"/>
        </w:rPr>
        <w:t>6</w:t>
      </w:r>
      <w:r w:rsidRPr="006B17D3">
        <w:rPr>
          <w:rFonts w:ascii="TTE2t00" w:hAnsi="TTE2t00" w:cs="TTE2t00"/>
          <w:bCs/>
          <w:sz w:val="24"/>
          <w:szCs w:val="24"/>
        </w:rPr>
        <w:t>.</w:t>
      </w:r>
    </w:p>
    <w:p w:rsidR="000C5048" w:rsidRDefault="000C5048" w:rsidP="000C5048">
      <w:pPr>
        <w:autoSpaceDE w:val="0"/>
        <w:autoSpaceDN w:val="0"/>
        <w:adjustRightInd w:val="0"/>
        <w:spacing w:after="0" w:line="240" w:lineRule="auto"/>
        <w:jc w:val="both"/>
        <w:rPr>
          <w:rFonts w:ascii="TTE2t00" w:hAnsi="TTE2t00" w:cs="TTE2t00"/>
          <w:bCs/>
          <w:sz w:val="24"/>
          <w:szCs w:val="24"/>
        </w:rPr>
      </w:pPr>
      <w:r w:rsidRPr="006B17D3">
        <w:rPr>
          <w:rFonts w:ascii="TTE2t00" w:hAnsi="TTE2t00" w:cs="TTE2t00"/>
          <w:b/>
          <w:bCs/>
          <w:sz w:val="24"/>
          <w:szCs w:val="24"/>
        </w:rPr>
        <w:tab/>
      </w:r>
      <w:r w:rsidRPr="000C5048">
        <w:rPr>
          <w:rFonts w:ascii="TTE2t00" w:hAnsi="TTE2t00" w:cs="TTE2t00"/>
          <w:bCs/>
          <w:sz w:val="24"/>
          <w:szCs w:val="24"/>
        </w:rPr>
        <w:t>Prili</w:t>
      </w:r>
      <w:r>
        <w:rPr>
          <w:rFonts w:ascii="TTE2t00" w:hAnsi="TTE2t00" w:cs="TTE2t00"/>
          <w:bCs/>
          <w:sz w:val="24"/>
          <w:szCs w:val="24"/>
        </w:rPr>
        <w:t>kom sklapanja ugovora najpovoljniji ponuditelj dužan je dostaviti ovjerenu bjanko zadužnicu kao osiguranje za uredno izvršenje ugovornih obveza</w:t>
      </w:r>
      <w:r w:rsidRPr="006B17D3">
        <w:rPr>
          <w:rFonts w:ascii="TTE2t00" w:hAnsi="TTE2t00" w:cs="TTE2t00"/>
          <w:bCs/>
          <w:sz w:val="24"/>
          <w:szCs w:val="24"/>
        </w:rPr>
        <w:t>.</w:t>
      </w:r>
    </w:p>
    <w:p w:rsidR="000C5048" w:rsidRDefault="000C5048" w:rsidP="002F7D5D">
      <w:pPr>
        <w:autoSpaceDE w:val="0"/>
        <w:autoSpaceDN w:val="0"/>
        <w:adjustRightInd w:val="0"/>
        <w:spacing w:after="0" w:line="240" w:lineRule="auto"/>
        <w:ind w:firstLine="708"/>
        <w:jc w:val="both"/>
        <w:rPr>
          <w:rFonts w:ascii="TTE2t00" w:hAnsi="TTE2t00" w:cs="TTE2t00"/>
          <w:bCs/>
          <w:sz w:val="24"/>
          <w:szCs w:val="24"/>
        </w:rPr>
      </w:pPr>
      <w:r>
        <w:rPr>
          <w:rFonts w:ascii="TTE2t00" w:hAnsi="TTE2t00" w:cs="TTE2t00"/>
          <w:bCs/>
          <w:sz w:val="24"/>
          <w:szCs w:val="24"/>
        </w:rPr>
        <w:t xml:space="preserve">Iznos ovjerene bjanko zadužnice utvrditi će se za svaki poslovni prostor </w:t>
      </w:r>
      <w:r w:rsidR="00F059B9">
        <w:rPr>
          <w:rFonts w:ascii="TTE2t00" w:hAnsi="TTE2t00" w:cs="TTE2t00"/>
          <w:bCs/>
          <w:sz w:val="24"/>
          <w:szCs w:val="24"/>
        </w:rPr>
        <w:t>za</w:t>
      </w:r>
      <w:r>
        <w:rPr>
          <w:rFonts w:ascii="TTE2t00" w:hAnsi="TTE2t00" w:cs="TTE2t00"/>
          <w:bCs/>
          <w:sz w:val="24"/>
          <w:szCs w:val="24"/>
        </w:rPr>
        <w:t xml:space="preserve">sebno. </w:t>
      </w:r>
    </w:p>
    <w:p w:rsidR="000C5048" w:rsidRDefault="000C5048" w:rsidP="004374DE">
      <w:pPr>
        <w:autoSpaceDE w:val="0"/>
        <w:autoSpaceDN w:val="0"/>
        <w:adjustRightInd w:val="0"/>
        <w:spacing w:after="0" w:line="240" w:lineRule="auto"/>
        <w:jc w:val="both"/>
        <w:rPr>
          <w:rFonts w:ascii="TTE2t00" w:hAnsi="TTE2t00" w:cs="TTE2t00"/>
          <w:bCs/>
          <w:sz w:val="24"/>
          <w:szCs w:val="24"/>
        </w:rPr>
      </w:pPr>
    </w:p>
    <w:p w:rsidR="000C5048" w:rsidRDefault="000C5048" w:rsidP="004374DE">
      <w:pPr>
        <w:autoSpaceDE w:val="0"/>
        <w:autoSpaceDN w:val="0"/>
        <w:adjustRightInd w:val="0"/>
        <w:spacing w:after="0" w:line="240" w:lineRule="auto"/>
        <w:jc w:val="both"/>
        <w:rPr>
          <w:rFonts w:ascii="TTE2t00" w:hAnsi="TTE2t00" w:cs="TTE2t00"/>
          <w:bCs/>
          <w:sz w:val="24"/>
          <w:szCs w:val="24"/>
        </w:rPr>
      </w:pPr>
    </w:p>
    <w:p w:rsidR="00071153" w:rsidRDefault="00071153" w:rsidP="00071153">
      <w:pPr>
        <w:pStyle w:val="Stil"/>
        <w:tabs>
          <w:tab w:val="left" w:pos="288"/>
        </w:tabs>
        <w:rPr>
          <w:b/>
          <w:bCs/>
        </w:rPr>
      </w:pPr>
      <w:r w:rsidRPr="00071153">
        <w:rPr>
          <w:b/>
          <w:bCs/>
        </w:rPr>
        <w:t>IV. KONTROLA</w:t>
      </w:r>
    </w:p>
    <w:p w:rsidR="00071153" w:rsidRDefault="00071153" w:rsidP="00071153">
      <w:pPr>
        <w:pStyle w:val="Stil"/>
        <w:tabs>
          <w:tab w:val="left" w:pos="288"/>
        </w:tabs>
        <w:rPr>
          <w:b/>
          <w:bCs/>
        </w:rPr>
      </w:pPr>
    </w:p>
    <w:p w:rsidR="0027766D" w:rsidRPr="006B17D3" w:rsidRDefault="00D67954" w:rsidP="0027766D">
      <w:pPr>
        <w:autoSpaceDE w:val="0"/>
        <w:autoSpaceDN w:val="0"/>
        <w:adjustRightInd w:val="0"/>
        <w:spacing w:after="0" w:line="240" w:lineRule="auto"/>
        <w:jc w:val="center"/>
        <w:rPr>
          <w:rFonts w:ascii="TTE2t00" w:hAnsi="TTE2t00" w:cs="TTE2t00"/>
          <w:bCs/>
          <w:sz w:val="24"/>
          <w:szCs w:val="24"/>
        </w:rPr>
      </w:pPr>
      <w:r>
        <w:rPr>
          <w:rFonts w:ascii="TTE2t00" w:hAnsi="TTE2t00" w:cs="TTE2t00"/>
          <w:bCs/>
          <w:sz w:val="24"/>
          <w:szCs w:val="24"/>
        </w:rPr>
        <w:t>Članak 1</w:t>
      </w:r>
      <w:r w:rsidR="005579DE">
        <w:rPr>
          <w:rFonts w:ascii="TTE2t00" w:hAnsi="TTE2t00" w:cs="TTE2t00"/>
          <w:bCs/>
          <w:sz w:val="24"/>
          <w:szCs w:val="24"/>
        </w:rPr>
        <w:t>7</w:t>
      </w:r>
      <w:r w:rsidR="0027766D" w:rsidRPr="006B17D3">
        <w:rPr>
          <w:rFonts w:ascii="TTE2t00" w:hAnsi="TTE2t00" w:cs="TTE2t00"/>
          <w:bCs/>
          <w:sz w:val="24"/>
          <w:szCs w:val="24"/>
        </w:rPr>
        <w:t>.</w:t>
      </w:r>
    </w:p>
    <w:p w:rsidR="002F7D5D" w:rsidRDefault="00071153" w:rsidP="00071153">
      <w:pPr>
        <w:autoSpaceDE w:val="0"/>
        <w:autoSpaceDN w:val="0"/>
        <w:adjustRightInd w:val="0"/>
        <w:spacing w:after="0" w:line="240" w:lineRule="auto"/>
        <w:ind w:firstLine="708"/>
        <w:jc w:val="both"/>
        <w:rPr>
          <w:rFonts w:ascii="TTE2t00" w:hAnsi="TTE2t00" w:cs="TTE2t00"/>
          <w:bCs/>
          <w:sz w:val="24"/>
          <w:szCs w:val="24"/>
        </w:rPr>
      </w:pPr>
      <w:r w:rsidRPr="00071153">
        <w:rPr>
          <w:rFonts w:ascii="TTE2t00" w:hAnsi="TTE2t00" w:cs="TTE2t00"/>
          <w:bCs/>
          <w:sz w:val="24"/>
          <w:szCs w:val="24"/>
        </w:rPr>
        <w:t>Grad</w:t>
      </w:r>
      <w:r>
        <w:rPr>
          <w:rFonts w:ascii="TTE2t00" w:hAnsi="TTE2t00" w:cs="TTE2t00"/>
          <w:bCs/>
          <w:sz w:val="24"/>
          <w:szCs w:val="24"/>
        </w:rPr>
        <w:t xml:space="preserve"> provodi kontrolu obavljanja djelatnosti po</w:t>
      </w:r>
      <w:r w:rsidR="00D71A8C">
        <w:rPr>
          <w:rFonts w:ascii="TTE2t00" w:hAnsi="TTE2t00" w:cs="TTE2t00"/>
          <w:bCs/>
          <w:sz w:val="24"/>
          <w:szCs w:val="24"/>
        </w:rPr>
        <w:t>duzetnika</w:t>
      </w:r>
      <w:r w:rsidR="00820910">
        <w:rPr>
          <w:rFonts w:ascii="TTE2t00" w:hAnsi="TTE2t00" w:cs="TTE2t00"/>
          <w:bCs/>
          <w:sz w:val="24"/>
          <w:szCs w:val="24"/>
        </w:rPr>
        <w:t xml:space="preserve"> i</w:t>
      </w:r>
      <w:r w:rsidR="002F7D5D">
        <w:rPr>
          <w:rFonts w:ascii="TTE2t00" w:hAnsi="TTE2t00" w:cs="TTE2t00"/>
          <w:bCs/>
          <w:sz w:val="24"/>
          <w:szCs w:val="24"/>
        </w:rPr>
        <w:t>ispunjenja</w:t>
      </w:r>
      <w:r>
        <w:rPr>
          <w:rFonts w:ascii="TTE2t00" w:hAnsi="TTE2t00" w:cs="TTE2t00"/>
          <w:bCs/>
          <w:sz w:val="24"/>
          <w:szCs w:val="24"/>
        </w:rPr>
        <w:t xml:space="preserve"> obveza </w:t>
      </w:r>
      <w:r w:rsidR="002F7D5D">
        <w:rPr>
          <w:rFonts w:ascii="TTE2t00" w:hAnsi="TTE2t00" w:cs="TTE2t00"/>
          <w:bCs/>
          <w:sz w:val="24"/>
          <w:szCs w:val="24"/>
        </w:rPr>
        <w:t>iz</w:t>
      </w:r>
      <w:r>
        <w:rPr>
          <w:rFonts w:ascii="TTE2t00" w:hAnsi="TTE2t00" w:cs="TTE2t00"/>
          <w:bCs/>
          <w:sz w:val="24"/>
          <w:szCs w:val="24"/>
        </w:rPr>
        <w:t>ugovor</w:t>
      </w:r>
      <w:r w:rsidR="002F7D5D">
        <w:rPr>
          <w:rFonts w:ascii="TTE2t00" w:hAnsi="TTE2t00" w:cs="TTE2t00"/>
          <w:bCs/>
          <w:sz w:val="24"/>
          <w:szCs w:val="24"/>
        </w:rPr>
        <w:t>a</w:t>
      </w:r>
      <w:r>
        <w:rPr>
          <w:rFonts w:ascii="TTE2t00" w:hAnsi="TTE2t00" w:cs="TTE2t00"/>
          <w:bCs/>
          <w:sz w:val="24"/>
          <w:szCs w:val="24"/>
        </w:rPr>
        <w:t xml:space="preserve"> o zakupu.</w:t>
      </w:r>
    </w:p>
    <w:p w:rsidR="0027766D" w:rsidRDefault="002F7D5D" w:rsidP="00071153">
      <w:pPr>
        <w:autoSpaceDE w:val="0"/>
        <w:autoSpaceDN w:val="0"/>
        <w:adjustRightInd w:val="0"/>
        <w:spacing w:after="0" w:line="240" w:lineRule="auto"/>
        <w:ind w:firstLine="708"/>
        <w:jc w:val="both"/>
        <w:rPr>
          <w:rFonts w:ascii="TTE2t00" w:hAnsi="TTE2t00" w:cs="TTE2t00"/>
          <w:bCs/>
          <w:sz w:val="24"/>
          <w:szCs w:val="24"/>
        </w:rPr>
      </w:pPr>
      <w:r>
        <w:rPr>
          <w:rFonts w:ascii="TTE2t00" w:hAnsi="TTE2t00" w:cs="TTE2t00"/>
          <w:bCs/>
          <w:sz w:val="24"/>
          <w:szCs w:val="24"/>
        </w:rPr>
        <w:t>U slučaju da se provođenjem kontrole utvrdi da poduzetnik ne obavlja ugovorenu djelatnost ili da se ne pridržava ugovornih obveza,</w:t>
      </w:r>
      <w:r w:rsidR="0027766D">
        <w:rPr>
          <w:rFonts w:ascii="TTE2t00" w:hAnsi="TTE2t00" w:cs="TTE2t00"/>
          <w:bCs/>
          <w:sz w:val="24"/>
          <w:szCs w:val="24"/>
        </w:rPr>
        <w:t xml:space="preserve"> Grad će </w:t>
      </w:r>
      <w:r w:rsidR="004F6430">
        <w:rPr>
          <w:rFonts w:ascii="TTE2t00" w:hAnsi="TTE2t00" w:cs="TTE2t00"/>
          <w:bCs/>
          <w:sz w:val="24"/>
          <w:szCs w:val="24"/>
        </w:rPr>
        <w:t>jednostranom izjavom raskinuti ugovor.</w:t>
      </w:r>
    </w:p>
    <w:p w:rsidR="008711D9" w:rsidRDefault="008711D9" w:rsidP="008711D9">
      <w:pPr>
        <w:autoSpaceDE w:val="0"/>
        <w:autoSpaceDN w:val="0"/>
        <w:adjustRightInd w:val="0"/>
        <w:spacing w:after="0" w:line="240" w:lineRule="auto"/>
        <w:jc w:val="both"/>
        <w:rPr>
          <w:rFonts w:ascii="TTE2t00" w:hAnsi="TTE2t00" w:cs="TTE2t00"/>
          <w:bCs/>
          <w:sz w:val="24"/>
          <w:szCs w:val="24"/>
        </w:rPr>
      </w:pPr>
    </w:p>
    <w:p w:rsidR="008711D9" w:rsidRDefault="008711D9" w:rsidP="008711D9">
      <w:pPr>
        <w:autoSpaceDE w:val="0"/>
        <w:autoSpaceDN w:val="0"/>
        <w:adjustRightInd w:val="0"/>
        <w:spacing w:after="0" w:line="240" w:lineRule="auto"/>
        <w:jc w:val="both"/>
        <w:rPr>
          <w:rFonts w:ascii="TTE2t00" w:hAnsi="TTE2t00" w:cs="TTE2t00"/>
          <w:b/>
          <w:bCs/>
          <w:sz w:val="24"/>
          <w:szCs w:val="24"/>
        </w:rPr>
      </w:pPr>
      <w:r w:rsidRPr="008711D9">
        <w:rPr>
          <w:rFonts w:ascii="TTE2t00" w:hAnsi="TTE2t00" w:cs="TTE2t00"/>
          <w:b/>
          <w:bCs/>
          <w:sz w:val="24"/>
          <w:szCs w:val="24"/>
        </w:rPr>
        <w:t>V. DE MINIMIS POTPORE</w:t>
      </w:r>
    </w:p>
    <w:p w:rsidR="00D51895" w:rsidRDefault="00D51895" w:rsidP="008711D9">
      <w:pPr>
        <w:autoSpaceDE w:val="0"/>
        <w:autoSpaceDN w:val="0"/>
        <w:adjustRightInd w:val="0"/>
        <w:spacing w:after="0" w:line="240" w:lineRule="auto"/>
        <w:jc w:val="both"/>
        <w:rPr>
          <w:rFonts w:ascii="TTE2t00" w:hAnsi="TTE2t00" w:cs="TTE2t00"/>
          <w:b/>
          <w:bCs/>
          <w:sz w:val="24"/>
          <w:szCs w:val="24"/>
        </w:rPr>
      </w:pPr>
    </w:p>
    <w:p w:rsidR="00820910" w:rsidRPr="006B17D3" w:rsidRDefault="00D67954" w:rsidP="00820910">
      <w:pPr>
        <w:autoSpaceDE w:val="0"/>
        <w:autoSpaceDN w:val="0"/>
        <w:adjustRightInd w:val="0"/>
        <w:spacing w:after="0" w:line="240" w:lineRule="auto"/>
        <w:jc w:val="center"/>
        <w:rPr>
          <w:rFonts w:ascii="TTE2t00" w:hAnsi="TTE2t00" w:cs="TTE2t00"/>
          <w:bCs/>
          <w:sz w:val="24"/>
          <w:szCs w:val="24"/>
        </w:rPr>
      </w:pPr>
      <w:r>
        <w:rPr>
          <w:rFonts w:ascii="TTE2t00" w:hAnsi="TTE2t00" w:cs="TTE2t00"/>
          <w:bCs/>
          <w:sz w:val="24"/>
          <w:szCs w:val="24"/>
        </w:rPr>
        <w:t>Članak 1</w:t>
      </w:r>
      <w:r w:rsidR="005579DE">
        <w:rPr>
          <w:rFonts w:ascii="TTE2t00" w:hAnsi="TTE2t00" w:cs="TTE2t00"/>
          <w:bCs/>
          <w:sz w:val="24"/>
          <w:szCs w:val="24"/>
        </w:rPr>
        <w:t>8</w:t>
      </w:r>
      <w:r w:rsidR="00820910" w:rsidRPr="006B17D3">
        <w:rPr>
          <w:rFonts w:ascii="TTE2t00" w:hAnsi="TTE2t00" w:cs="TTE2t00"/>
          <w:bCs/>
          <w:sz w:val="24"/>
          <w:szCs w:val="24"/>
        </w:rPr>
        <w:t>.</w:t>
      </w:r>
    </w:p>
    <w:p w:rsidR="008711D9" w:rsidRPr="005309B2" w:rsidRDefault="00820910" w:rsidP="005309B2">
      <w:pPr>
        <w:autoSpaceDE w:val="0"/>
        <w:autoSpaceDN w:val="0"/>
        <w:adjustRightInd w:val="0"/>
        <w:spacing w:after="0" w:line="240" w:lineRule="auto"/>
        <w:ind w:firstLine="708"/>
        <w:jc w:val="both"/>
        <w:rPr>
          <w:rFonts w:ascii="Times-Roman" w:hAnsi="Times-Roman" w:cs="Times-Roman"/>
          <w:sz w:val="24"/>
          <w:szCs w:val="24"/>
        </w:rPr>
      </w:pPr>
      <w:r w:rsidRPr="00820910">
        <w:rPr>
          <w:rFonts w:ascii="TTE2t00" w:hAnsi="TTE2t00" w:cs="TTE2t00"/>
          <w:bCs/>
          <w:sz w:val="24"/>
          <w:szCs w:val="24"/>
        </w:rPr>
        <w:t xml:space="preserve">Oslobađanje </w:t>
      </w:r>
      <w:r>
        <w:rPr>
          <w:rFonts w:ascii="TTE2t00" w:hAnsi="TTE2t00" w:cs="TTE2t00"/>
          <w:bCs/>
          <w:sz w:val="24"/>
          <w:szCs w:val="24"/>
        </w:rPr>
        <w:t>plaćanja zakupnine koja je određen</w:t>
      </w:r>
      <w:r w:rsidR="00580940">
        <w:rPr>
          <w:rFonts w:ascii="TTE2t00" w:hAnsi="TTE2t00" w:cs="TTE2t00"/>
          <w:bCs/>
          <w:sz w:val="24"/>
          <w:szCs w:val="24"/>
        </w:rPr>
        <w:t>a</w:t>
      </w:r>
      <w:r>
        <w:rPr>
          <w:rFonts w:ascii="TTE2t00" w:hAnsi="TTE2t00" w:cs="TTE2t00"/>
          <w:bCs/>
          <w:sz w:val="24"/>
          <w:szCs w:val="24"/>
        </w:rPr>
        <w:t xml:space="preserve"> ugovorom o zakupu za prvih pet (5) godina</w:t>
      </w:r>
      <w:r w:rsidR="00580940">
        <w:rPr>
          <w:rFonts w:ascii="TTE2t00" w:hAnsi="TTE2t00" w:cs="TTE2t00"/>
          <w:bCs/>
          <w:sz w:val="24"/>
          <w:szCs w:val="24"/>
        </w:rPr>
        <w:t xml:space="preserve"> u smislu ove Odluke smatra se kao potpora male vrijednosti (de </w:t>
      </w:r>
      <w:proofErr w:type="spellStart"/>
      <w:r w:rsidR="00580940">
        <w:rPr>
          <w:rFonts w:ascii="TTE2t00" w:hAnsi="TTE2t00" w:cs="TTE2t00"/>
          <w:bCs/>
          <w:sz w:val="24"/>
          <w:szCs w:val="24"/>
        </w:rPr>
        <w:t>minimis</w:t>
      </w:r>
      <w:proofErr w:type="spellEnd"/>
      <w:r w:rsidR="000C02C1">
        <w:rPr>
          <w:rFonts w:ascii="TTE2t00" w:hAnsi="TTE2t00" w:cs="TTE2t00"/>
          <w:bCs/>
          <w:sz w:val="24"/>
          <w:szCs w:val="24"/>
        </w:rPr>
        <w:t xml:space="preserve"> potpora). </w:t>
      </w:r>
      <w:r w:rsidR="000C02C1" w:rsidRPr="005309B2">
        <w:rPr>
          <w:rFonts w:ascii="Times-Roman" w:hAnsi="Times-Roman" w:cs="Times-Roman"/>
          <w:sz w:val="24"/>
          <w:szCs w:val="24"/>
        </w:rPr>
        <w:t>P</w:t>
      </w:r>
      <w:r w:rsidR="00580940" w:rsidRPr="005309B2">
        <w:rPr>
          <w:rFonts w:ascii="Times-Roman" w:hAnsi="Times-Roman" w:cs="Times-Roman"/>
          <w:sz w:val="24"/>
          <w:szCs w:val="24"/>
        </w:rPr>
        <w:t>otpore male vrijednosti se dodjeljuju sukladno pravilima Europske unije o pružanju potpore male vrijednosti poduzetnicima propisanim Uredb</w:t>
      </w:r>
      <w:r w:rsidR="00996671">
        <w:rPr>
          <w:rFonts w:ascii="Times-Roman" w:hAnsi="Times-Roman" w:cs="Times-Roman"/>
          <w:sz w:val="24"/>
          <w:szCs w:val="24"/>
        </w:rPr>
        <w:t>om Komisije (EZ) broj 1407/2013</w:t>
      </w:r>
      <w:r w:rsidR="00580940" w:rsidRPr="005309B2">
        <w:rPr>
          <w:rFonts w:ascii="Times-Roman" w:hAnsi="Times-Roman" w:cs="Times-Roman"/>
          <w:sz w:val="24"/>
          <w:szCs w:val="24"/>
        </w:rPr>
        <w:t xml:space="preserve"> o primjeni članaka 107. </w:t>
      </w:r>
      <w:r w:rsidR="00C65FE2" w:rsidRPr="005309B2">
        <w:rPr>
          <w:rFonts w:ascii="Times-Roman" w:hAnsi="Times-Roman" w:cs="Times-Roman"/>
          <w:sz w:val="24"/>
          <w:szCs w:val="24"/>
        </w:rPr>
        <w:t>i</w:t>
      </w:r>
      <w:r w:rsidR="00580940" w:rsidRPr="005309B2">
        <w:rPr>
          <w:rFonts w:ascii="Times-Roman" w:hAnsi="Times-Roman" w:cs="Times-Roman"/>
          <w:sz w:val="24"/>
          <w:szCs w:val="24"/>
        </w:rPr>
        <w:t xml:space="preserve"> 108. Ugovora o funkcioniranju Europske unije na de </w:t>
      </w:r>
      <w:proofErr w:type="spellStart"/>
      <w:r w:rsidR="00580940" w:rsidRPr="005309B2">
        <w:rPr>
          <w:rFonts w:ascii="Times-Roman" w:hAnsi="Times-Roman" w:cs="Times-Roman"/>
          <w:sz w:val="24"/>
          <w:szCs w:val="24"/>
        </w:rPr>
        <w:t>minimis</w:t>
      </w:r>
      <w:proofErr w:type="spellEnd"/>
      <w:r w:rsidR="00580940" w:rsidRPr="005309B2">
        <w:rPr>
          <w:rFonts w:ascii="Times-Roman" w:hAnsi="Times-Roman" w:cs="Times-Roman"/>
          <w:sz w:val="24"/>
          <w:szCs w:val="24"/>
        </w:rPr>
        <w:t xml:space="preserve"> potpore (Službeni vjesnik Europske unije L352/1). </w:t>
      </w:r>
    </w:p>
    <w:p w:rsidR="00D32C0C" w:rsidRDefault="00D32C0C" w:rsidP="00561FAB">
      <w:pPr>
        <w:pStyle w:val="Stil"/>
        <w:jc w:val="center"/>
        <w:rPr>
          <w:bCs/>
        </w:rPr>
      </w:pPr>
    </w:p>
    <w:p w:rsidR="00D67954" w:rsidRDefault="00D67954" w:rsidP="007B6EEE">
      <w:pPr>
        <w:pStyle w:val="Stil"/>
        <w:tabs>
          <w:tab w:val="left" w:pos="288"/>
        </w:tabs>
        <w:rPr>
          <w:b/>
          <w:bCs/>
        </w:rPr>
      </w:pPr>
    </w:p>
    <w:p w:rsidR="004374DE" w:rsidRPr="007B6EEE" w:rsidRDefault="007B6EEE" w:rsidP="007B6EEE">
      <w:pPr>
        <w:pStyle w:val="Stil"/>
        <w:tabs>
          <w:tab w:val="left" w:pos="288"/>
        </w:tabs>
        <w:rPr>
          <w:b/>
          <w:bCs/>
        </w:rPr>
      </w:pPr>
      <w:r w:rsidRPr="007B6EEE">
        <w:rPr>
          <w:b/>
          <w:bCs/>
        </w:rPr>
        <w:t>V</w:t>
      </w:r>
      <w:r w:rsidR="00580940">
        <w:rPr>
          <w:b/>
          <w:bCs/>
        </w:rPr>
        <w:t>I</w:t>
      </w:r>
      <w:r w:rsidRPr="007B6EEE">
        <w:rPr>
          <w:b/>
          <w:bCs/>
        </w:rPr>
        <w:t>. ZAVRŠNE ODREDBE</w:t>
      </w:r>
    </w:p>
    <w:p w:rsidR="004374DE" w:rsidRDefault="004374DE" w:rsidP="00561FAB">
      <w:pPr>
        <w:pStyle w:val="Stil"/>
        <w:jc w:val="center"/>
        <w:rPr>
          <w:bCs/>
        </w:rPr>
      </w:pPr>
    </w:p>
    <w:p w:rsidR="00D67954" w:rsidRDefault="00D67954" w:rsidP="00D67954">
      <w:pPr>
        <w:autoSpaceDE w:val="0"/>
        <w:autoSpaceDN w:val="0"/>
        <w:adjustRightInd w:val="0"/>
        <w:spacing w:after="0" w:line="240" w:lineRule="auto"/>
        <w:jc w:val="center"/>
        <w:rPr>
          <w:rFonts w:ascii="TTE2t00" w:hAnsi="TTE2t00" w:cs="TTE2t00"/>
          <w:bCs/>
          <w:sz w:val="24"/>
          <w:szCs w:val="24"/>
        </w:rPr>
      </w:pPr>
      <w:r>
        <w:rPr>
          <w:rFonts w:ascii="TTE2t00" w:hAnsi="TTE2t00" w:cs="TTE2t00"/>
          <w:bCs/>
          <w:sz w:val="24"/>
          <w:szCs w:val="24"/>
        </w:rPr>
        <w:t>Članak 1</w:t>
      </w:r>
      <w:r w:rsidR="005579DE">
        <w:rPr>
          <w:rFonts w:ascii="TTE2t00" w:hAnsi="TTE2t00" w:cs="TTE2t00"/>
          <w:bCs/>
          <w:sz w:val="24"/>
          <w:szCs w:val="24"/>
        </w:rPr>
        <w:t>9</w:t>
      </w:r>
      <w:r w:rsidRPr="006B17D3">
        <w:rPr>
          <w:rFonts w:ascii="TTE2t00" w:hAnsi="TTE2t00" w:cs="TTE2t00"/>
          <w:bCs/>
          <w:sz w:val="24"/>
          <w:szCs w:val="24"/>
        </w:rPr>
        <w:t>.</w:t>
      </w:r>
    </w:p>
    <w:p w:rsidR="00D67954" w:rsidRDefault="00982653" w:rsidP="001B51A4">
      <w:pPr>
        <w:autoSpaceDE w:val="0"/>
        <w:autoSpaceDN w:val="0"/>
        <w:adjustRightInd w:val="0"/>
        <w:spacing w:after="0" w:line="240" w:lineRule="auto"/>
        <w:ind w:firstLine="708"/>
        <w:jc w:val="both"/>
        <w:rPr>
          <w:rFonts w:ascii="TTE2t00" w:hAnsi="TTE2t00" w:cs="TTE2t00"/>
          <w:bCs/>
          <w:sz w:val="24"/>
          <w:szCs w:val="24"/>
        </w:rPr>
      </w:pPr>
      <w:r>
        <w:rPr>
          <w:rFonts w:ascii="TTE2t00" w:hAnsi="TTE2t00" w:cs="TTE2t00"/>
          <w:bCs/>
          <w:sz w:val="24"/>
          <w:szCs w:val="24"/>
        </w:rPr>
        <w:t>Odredbe ove Odluke</w:t>
      </w:r>
      <w:r w:rsidR="00C65FE2">
        <w:rPr>
          <w:rFonts w:ascii="TTE2t00" w:hAnsi="TTE2t00" w:cs="TTE2t00"/>
          <w:bCs/>
          <w:sz w:val="24"/>
          <w:szCs w:val="24"/>
        </w:rPr>
        <w:t xml:space="preserve"> ne prim</w:t>
      </w:r>
      <w:r>
        <w:rPr>
          <w:rFonts w:ascii="TTE2t00" w:hAnsi="TTE2t00" w:cs="TTE2t00"/>
          <w:bCs/>
          <w:sz w:val="24"/>
          <w:szCs w:val="24"/>
        </w:rPr>
        <w:t>jenjuju</w:t>
      </w:r>
      <w:r w:rsidR="00C65FE2">
        <w:rPr>
          <w:rFonts w:ascii="TTE2t00" w:hAnsi="TTE2t00" w:cs="TTE2t00"/>
          <w:bCs/>
          <w:sz w:val="24"/>
          <w:szCs w:val="24"/>
        </w:rPr>
        <w:t xml:space="preserve"> se na zakupnike </w:t>
      </w:r>
      <w:r w:rsidR="001B51A4">
        <w:rPr>
          <w:rFonts w:ascii="TTE2t00" w:hAnsi="TTE2t00" w:cs="TTE2t00"/>
          <w:bCs/>
          <w:sz w:val="24"/>
          <w:szCs w:val="24"/>
        </w:rPr>
        <w:t>koji imaju</w:t>
      </w:r>
      <w:r>
        <w:rPr>
          <w:rFonts w:ascii="TTE2t00" w:hAnsi="TTE2t00" w:cs="TTE2t00"/>
          <w:bCs/>
          <w:sz w:val="24"/>
          <w:szCs w:val="24"/>
        </w:rPr>
        <w:t xml:space="preserve"> važeći ugovor o zakupu poslovnog prostora zaobavljanjegospodarske </w:t>
      </w:r>
      <w:r w:rsidR="001B51A4">
        <w:rPr>
          <w:rFonts w:ascii="TTE2t00" w:hAnsi="TTE2t00" w:cs="TTE2t00"/>
          <w:bCs/>
          <w:sz w:val="24"/>
          <w:szCs w:val="24"/>
        </w:rPr>
        <w:t>djelatnost</w:t>
      </w:r>
      <w:r>
        <w:rPr>
          <w:rFonts w:ascii="TTE2t00" w:hAnsi="TTE2t00" w:cs="TTE2t00"/>
          <w:bCs/>
          <w:sz w:val="24"/>
          <w:szCs w:val="24"/>
        </w:rPr>
        <w:t>i</w:t>
      </w:r>
      <w:r w:rsidR="00C65FE2">
        <w:rPr>
          <w:rFonts w:ascii="TTE2t00" w:hAnsi="TTE2t00" w:cs="TTE2t00"/>
          <w:bCs/>
          <w:sz w:val="24"/>
          <w:szCs w:val="24"/>
        </w:rPr>
        <w:t xml:space="preserve">u starogradskoj jezgri na području Grada.  </w:t>
      </w:r>
    </w:p>
    <w:p w:rsidR="00982653" w:rsidRDefault="00982653" w:rsidP="001B51A4">
      <w:pPr>
        <w:autoSpaceDE w:val="0"/>
        <w:autoSpaceDN w:val="0"/>
        <w:adjustRightInd w:val="0"/>
        <w:spacing w:after="0" w:line="240" w:lineRule="auto"/>
        <w:ind w:firstLine="708"/>
        <w:jc w:val="both"/>
        <w:rPr>
          <w:rFonts w:ascii="TTE2t00" w:hAnsi="TTE2t00" w:cs="TTE2t00"/>
          <w:bCs/>
          <w:sz w:val="24"/>
          <w:szCs w:val="24"/>
        </w:rPr>
      </w:pPr>
    </w:p>
    <w:p w:rsidR="004374DE" w:rsidRPr="004374DE" w:rsidRDefault="004374DE" w:rsidP="004374DE">
      <w:pPr>
        <w:pStyle w:val="Stil"/>
        <w:jc w:val="center"/>
        <w:rPr>
          <w:bCs/>
        </w:rPr>
      </w:pPr>
      <w:r w:rsidRPr="004374DE">
        <w:rPr>
          <w:bCs/>
        </w:rPr>
        <w:t>Č</w:t>
      </w:r>
      <w:r w:rsidR="005579DE">
        <w:rPr>
          <w:bCs/>
        </w:rPr>
        <w:t>lanak 20</w:t>
      </w:r>
      <w:r w:rsidRPr="004374DE">
        <w:rPr>
          <w:bCs/>
        </w:rPr>
        <w:t>.</w:t>
      </w:r>
    </w:p>
    <w:p w:rsidR="004374DE" w:rsidRDefault="004374DE" w:rsidP="004374DE">
      <w:pPr>
        <w:pStyle w:val="Stil"/>
        <w:ind w:firstLine="708"/>
        <w:jc w:val="both"/>
        <w:rPr>
          <w:bCs/>
        </w:rPr>
      </w:pPr>
      <w:r w:rsidRPr="004374DE">
        <w:rPr>
          <w:bCs/>
        </w:rPr>
        <w:t xml:space="preserve">Na sva pitanja koja nisu uređena ovom Odlukom primjenjuju se odredbe Odluke o </w:t>
      </w:r>
      <w:r w:rsidR="004E773E">
        <w:rPr>
          <w:bCs/>
        </w:rPr>
        <w:t xml:space="preserve">zakupu poslovnih prostora na području </w:t>
      </w:r>
      <w:r w:rsidRPr="004374DE">
        <w:rPr>
          <w:bCs/>
        </w:rPr>
        <w:t xml:space="preserve">Grada </w:t>
      </w:r>
      <w:proofErr w:type="spellStart"/>
      <w:r w:rsidRPr="004374DE">
        <w:rPr>
          <w:bCs/>
        </w:rPr>
        <w:t>Vodnjana</w:t>
      </w:r>
      <w:proofErr w:type="spellEnd"/>
      <w:r w:rsidRPr="004374DE">
        <w:rPr>
          <w:bCs/>
        </w:rPr>
        <w:t xml:space="preserve"> – Dignano (Službene novine G</w:t>
      </w:r>
      <w:r w:rsidR="007B6EEE">
        <w:rPr>
          <w:bCs/>
        </w:rPr>
        <w:t xml:space="preserve">rada </w:t>
      </w:r>
      <w:proofErr w:type="spellStart"/>
      <w:r w:rsidR="007B6EEE">
        <w:rPr>
          <w:bCs/>
        </w:rPr>
        <w:t>Vodnjana</w:t>
      </w:r>
      <w:proofErr w:type="spellEnd"/>
      <w:r w:rsidR="007B6EEE">
        <w:rPr>
          <w:bCs/>
        </w:rPr>
        <w:t xml:space="preserve"> – Dignano 03/15, </w:t>
      </w:r>
      <w:r w:rsidRPr="004374DE">
        <w:rPr>
          <w:bCs/>
        </w:rPr>
        <w:t>06/16</w:t>
      </w:r>
      <w:r w:rsidR="007B6EEE">
        <w:rPr>
          <w:bCs/>
        </w:rPr>
        <w:t xml:space="preserve"> i 02/17</w:t>
      </w:r>
      <w:r w:rsidRPr="004374DE">
        <w:rPr>
          <w:bCs/>
        </w:rPr>
        <w:t xml:space="preserve">) i odredbe Zakona </w:t>
      </w:r>
      <w:r w:rsidR="009C7CE9">
        <w:rPr>
          <w:bCs/>
        </w:rPr>
        <w:t>o</w:t>
      </w:r>
      <w:r w:rsidR="009C7CE9">
        <w:rPr>
          <w:rFonts w:ascii="TTE2t00" w:hAnsi="TTE2t00" w:cs="TTE2t00"/>
        </w:rPr>
        <w:t xml:space="preserve"> zakupu i kupoprodaji poslovnog prostora (NN 125/11, 64/15)</w:t>
      </w:r>
      <w:r w:rsidRPr="004374DE">
        <w:rPr>
          <w:bCs/>
        </w:rPr>
        <w:t>.</w:t>
      </w:r>
    </w:p>
    <w:p w:rsidR="00F553F5" w:rsidRDefault="00F553F5" w:rsidP="00212487">
      <w:pPr>
        <w:pStyle w:val="Stil"/>
        <w:spacing w:line="249" w:lineRule="exact"/>
        <w:jc w:val="both"/>
        <w:rPr>
          <w:b/>
          <w:bCs/>
        </w:rPr>
      </w:pPr>
    </w:p>
    <w:p w:rsidR="002F7D5D" w:rsidRDefault="002F7D5D" w:rsidP="003F2997">
      <w:pPr>
        <w:pStyle w:val="Stil"/>
        <w:spacing w:line="249" w:lineRule="exact"/>
        <w:ind w:left="3984"/>
        <w:jc w:val="both"/>
        <w:rPr>
          <w:bCs/>
        </w:rPr>
      </w:pPr>
    </w:p>
    <w:p w:rsidR="003F2997" w:rsidRPr="003F2997" w:rsidRDefault="004F6430" w:rsidP="003F2997">
      <w:pPr>
        <w:pStyle w:val="Stil"/>
        <w:spacing w:line="249" w:lineRule="exact"/>
        <w:ind w:left="3984"/>
        <w:jc w:val="both"/>
        <w:rPr>
          <w:bCs/>
        </w:rPr>
      </w:pPr>
      <w:r>
        <w:rPr>
          <w:bCs/>
        </w:rPr>
        <w:t>Članak 2</w:t>
      </w:r>
      <w:r w:rsidR="005579DE">
        <w:rPr>
          <w:bCs/>
        </w:rPr>
        <w:t>1</w:t>
      </w:r>
      <w:r w:rsidR="003F2997" w:rsidRPr="003F2997">
        <w:rPr>
          <w:bCs/>
        </w:rPr>
        <w:t xml:space="preserve">. </w:t>
      </w:r>
    </w:p>
    <w:p w:rsidR="003F2997" w:rsidRPr="00173B53" w:rsidRDefault="003F2997" w:rsidP="00DB0098">
      <w:pPr>
        <w:pStyle w:val="Stil"/>
        <w:spacing w:line="273" w:lineRule="exact"/>
        <w:ind w:firstLine="708"/>
        <w:jc w:val="both"/>
      </w:pPr>
      <w:r w:rsidRPr="00173B53">
        <w:t>Ova Odluka stupa na snagu osmog dana od dana ob</w:t>
      </w:r>
      <w:r>
        <w:t xml:space="preserve">jave u Službenim novinama Grada </w:t>
      </w:r>
      <w:proofErr w:type="spellStart"/>
      <w:r>
        <w:t>Vodnjana</w:t>
      </w:r>
      <w:proofErr w:type="spellEnd"/>
      <w:r>
        <w:t xml:space="preserve">-Dignano. </w:t>
      </w:r>
    </w:p>
    <w:p w:rsidR="003F2997" w:rsidRDefault="003F2997" w:rsidP="003F2997">
      <w:pPr>
        <w:pStyle w:val="Stil"/>
        <w:spacing w:line="273" w:lineRule="exact"/>
        <w:ind w:left="9" w:right="4" w:firstLine="700"/>
        <w:jc w:val="both"/>
        <w:rPr>
          <w:iCs/>
          <w:w w:val="89"/>
        </w:rPr>
      </w:pPr>
    </w:p>
    <w:p w:rsidR="003F2997" w:rsidRPr="00AB1B44" w:rsidRDefault="003F2997" w:rsidP="003F2997">
      <w:pPr>
        <w:pStyle w:val="Stil"/>
        <w:spacing w:line="273" w:lineRule="exact"/>
        <w:ind w:right="6316"/>
        <w:jc w:val="both"/>
        <w:rPr>
          <w:bCs/>
        </w:rPr>
      </w:pPr>
      <w:r w:rsidRPr="00AB1B44">
        <w:rPr>
          <w:bCs/>
        </w:rPr>
        <w:t>KLASA:</w:t>
      </w:r>
      <w:r w:rsidR="009C7CE9">
        <w:rPr>
          <w:bCs/>
        </w:rPr>
        <w:t>021-05/18-01/</w:t>
      </w:r>
      <w:r w:rsidR="00555FF4">
        <w:rPr>
          <w:bCs/>
        </w:rPr>
        <w:t>09</w:t>
      </w:r>
    </w:p>
    <w:p w:rsidR="003F2997" w:rsidRPr="00AB1B44" w:rsidRDefault="003F2997" w:rsidP="003F2997">
      <w:pPr>
        <w:pStyle w:val="Stil"/>
        <w:spacing w:line="273" w:lineRule="exact"/>
        <w:ind w:left="4" w:right="6316"/>
        <w:jc w:val="both"/>
        <w:rPr>
          <w:bCs/>
        </w:rPr>
      </w:pPr>
      <w:r w:rsidRPr="00AB1B44">
        <w:rPr>
          <w:bCs/>
        </w:rPr>
        <w:t>URBROJ:</w:t>
      </w:r>
      <w:r w:rsidR="00683D84" w:rsidRPr="00AB1B44">
        <w:rPr>
          <w:bCs/>
        </w:rPr>
        <w:t>2168-04-02-1</w:t>
      </w:r>
      <w:r w:rsidR="009C7CE9">
        <w:rPr>
          <w:bCs/>
        </w:rPr>
        <w:t>8</w:t>
      </w:r>
      <w:r w:rsidR="00683D84" w:rsidRPr="00AB1B44">
        <w:rPr>
          <w:bCs/>
        </w:rPr>
        <w:t>-</w:t>
      </w:r>
      <w:r w:rsidR="00555FF4">
        <w:rPr>
          <w:bCs/>
        </w:rPr>
        <w:t>24</w:t>
      </w:r>
    </w:p>
    <w:p w:rsidR="009A6D2E" w:rsidRDefault="003F2997" w:rsidP="00AF7D40">
      <w:pPr>
        <w:pStyle w:val="Stil"/>
        <w:spacing w:line="273" w:lineRule="exact"/>
        <w:ind w:left="4" w:right="4113"/>
        <w:jc w:val="both"/>
        <w:rPr>
          <w:bCs/>
        </w:rPr>
      </w:pPr>
      <w:r w:rsidRPr="00AB1B44">
        <w:rPr>
          <w:bCs/>
        </w:rPr>
        <w:t xml:space="preserve">U </w:t>
      </w:r>
      <w:proofErr w:type="spellStart"/>
      <w:r w:rsidRPr="00AB1B44">
        <w:rPr>
          <w:bCs/>
        </w:rPr>
        <w:t>Vodnjanu</w:t>
      </w:r>
      <w:proofErr w:type="spellEnd"/>
      <w:r w:rsidR="00B83FE6" w:rsidRPr="00AB1B44">
        <w:rPr>
          <w:bCs/>
        </w:rPr>
        <w:t xml:space="preserve"> - Dignano, </w:t>
      </w:r>
      <w:r w:rsidR="00555FF4">
        <w:rPr>
          <w:bCs/>
        </w:rPr>
        <w:t>19</w:t>
      </w:r>
      <w:r w:rsidR="00AB1B44">
        <w:rPr>
          <w:bCs/>
        </w:rPr>
        <w:t xml:space="preserve">. </w:t>
      </w:r>
      <w:r w:rsidR="00AC351A">
        <w:rPr>
          <w:bCs/>
        </w:rPr>
        <w:t>prosinac</w:t>
      </w:r>
      <w:r w:rsidR="00B83FE6" w:rsidRPr="00AB1B44">
        <w:rPr>
          <w:bCs/>
        </w:rPr>
        <w:t xml:space="preserve"> 201</w:t>
      </w:r>
      <w:r w:rsidR="009C7CE9">
        <w:rPr>
          <w:bCs/>
        </w:rPr>
        <w:t>8</w:t>
      </w:r>
      <w:r w:rsidRPr="00AB1B44">
        <w:rPr>
          <w:bCs/>
        </w:rPr>
        <w:t>. godine.</w:t>
      </w:r>
    </w:p>
    <w:p w:rsidR="00602925" w:rsidRDefault="00602925" w:rsidP="00AF7D40">
      <w:pPr>
        <w:pStyle w:val="Stil"/>
        <w:spacing w:line="273" w:lineRule="exact"/>
        <w:ind w:left="4" w:right="4113"/>
        <w:jc w:val="both"/>
        <w:rPr>
          <w:bCs/>
        </w:rPr>
      </w:pPr>
    </w:p>
    <w:p w:rsidR="00602925" w:rsidRPr="00AB1B44" w:rsidRDefault="00602925" w:rsidP="00AF7D40">
      <w:pPr>
        <w:pStyle w:val="Stil"/>
        <w:spacing w:line="273" w:lineRule="exact"/>
        <w:ind w:left="4" w:right="4113"/>
        <w:jc w:val="both"/>
        <w:rPr>
          <w:bCs/>
        </w:rPr>
      </w:pPr>
    </w:p>
    <w:p w:rsidR="00AF7D40" w:rsidRPr="00212487" w:rsidRDefault="00AF7D40" w:rsidP="00AF7D40">
      <w:pPr>
        <w:pStyle w:val="Stil"/>
        <w:spacing w:line="273" w:lineRule="exact"/>
        <w:ind w:left="4" w:right="4113"/>
        <w:jc w:val="both"/>
        <w:rPr>
          <w:bCs/>
          <w:i/>
        </w:rPr>
      </w:pPr>
    </w:p>
    <w:p w:rsidR="00C733A8" w:rsidRPr="007B6EEE" w:rsidRDefault="00C733A8" w:rsidP="00C733A8">
      <w:pPr>
        <w:spacing w:after="0"/>
        <w:ind w:left="1440"/>
        <w:jc w:val="center"/>
        <w:rPr>
          <w:rFonts w:ascii="Times New Roman" w:hAnsi="Times New Roman"/>
          <w:b/>
          <w:sz w:val="24"/>
          <w:szCs w:val="24"/>
        </w:rPr>
      </w:pPr>
      <w:r w:rsidRPr="007B6EEE">
        <w:rPr>
          <w:rFonts w:ascii="Times New Roman" w:hAnsi="Times New Roman"/>
          <w:b/>
          <w:sz w:val="24"/>
          <w:szCs w:val="24"/>
        </w:rPr>
        <w:t>GRADSKO VIJEĆE GRADA VODNJANA-DIGNANO</w:t>
      </w:r>
    </w:p>
    <w:p w:rsidR="00C733A8" w:rsidRPr="007B6EEE" w:rsidRDefault="00C733A8" w:rsidP="00C733A8">
      <w:pPr>
        <w:spacing w:after="0"/>
        <w:ind w:left="1440"/>
        <w:jc w:val="center"/>
        <w:rPr>
          <w:rFonts w:ascii="Times New Roman" w:hAnsi="Times New Roman"/>
          <w:b/>
          <w:sz w:val="24"/>
          <w:szCs w:val="24"/>
        </w:rPr>
      </w:pPr>
      <w:r w:rsidRPr="007B6EEE">
        <w:rPr>
          <w:rFonts w:ascii="Times New Roman" w:hAnsi="Times New Roman"/>
          <w:b/>
          <w:sz w:val="24"/>
          <w:szCs w:val="24"/>
        </w:rPr>
        <w:t>PREDSJEDNIK</w:t>
      </w:r>
    </w:p>
    <w:p w:rsidR="009A6D2E" w:rsidRDefault="00602925" w:rsidP="00707417">
      <w:pPr>
        <w:spacing w:after="0"/>
        <w:jc w:val="center"/>
        <w:rPr>
          <w:rFonts w:ascii="Times New Roman" w:hAnsi="Times New Roman"/>
          <w:b/>
          <w:sz w:val="24"/>
          <w:szCs w:val="24"/>
        </w:rPr>
      </w:pPr>
      <w:r>
        <w:rPr>
          <w:rFonts w:ascii="Times New Roman" w:hAnsi="Times New Roman"/>
          <w:b/>
          <w:sz w:val="24"/>
          <w:szCs w:val="24"/>
        </w:rPr>
        <w:t xml:space="preserve">                            </w:t>
      </w:r>
      <w:proofErr w:type="spellStart"/>
      <w:r w:rsidR="00C733A8" w:rsidRPr="007B6EEE">
        <w:rPr>
          <w:rFonts w:ascii="Times New Roman" w:hAnsi="Times New Roman"/>
          <w:b/>
          <w:sz w:val="24"/>
          <w:szCs w:val="24"/>
        </w:rPr>
        <w:t>Corrado</w:t>
      </w:r>
      <w:proofErr w:type="spellEnd"/>
      <w:r>
        <w:rPr>
          <w:rFonts w:ascii="Times New Roman" w:hAnsi="Times New Roman"/>
          <w:b/>
          <w:sz w:val="24"/>
          <w:szCs w:val="24"/>
        </w:rPr>
        <w:t xml:space="preserve"> </w:t>
      </w:r>
      <w:r w:rsidR="00C733A8" w:rsidRPr="007B6EEE">
        <w:rPr>
          <w:rFonts w:ascii="Times New Roman" w:hAnsi="Times New Roman"/>
          <w:b/>
          <w:sz w:val="24"/>
          <w:szCs w:val="24"/>
        </w:rPr>
        <w:t xml:space="preserve">Ghiraldo, </w:t>
      </w:r>
      <w:proofErr w:type="spellStart"/>
      <w:r w:rsidR="00C733A8" w:rsidRPr="007B6EEE">
        <w:rPr>
          <w:rFonts w:ascii="Times New Roman" w:hAnsi="Times New Roman"/>
          <w:b/>
          <w:sz w:val="24"/>
          <w:szCs w:val="24"/>
        </w:rPr>
        <w:t>prof</w:t>
      </w:r>
      <w:proofErr w:type="spellEnd"/>
      <w:r w:rsidR="00C733A8" w:rsidRPr="007B6EEE">
        <w:rPr>
          <w:rFonts w:ascii="Times New Roman" w:hAnsi="Times New Roman"/>
          <w:b/>
          <w:sz w:val="24"/>
          <w:szCs w:val="24"/>
        </w:rPr>
        <w:t>.</w:t>
      </w:r>
    </w:p>
    <w:p w:rsidR="009C7CE9" w:rsidRDefault="009C7CE9" w:rsidP="004F4FFC">
      <w:pPr>
        <w:spacing w:after="0"/>
        <w:ind w:left="2832" w:firstLine="708"/>
        <w:rPr>
          <w:rFonts w:ascii="Times New Roman" w:hAnsi="Times New Roman"/>
          <w:b/>
          <w:sz w:val="24"/>
          <w:szCs w:val="24"/>
        </w:rPr>
      </w:pPr>
    </w:p>
    <w:p w:rsidR="009C7CE9" w:rsidRDefault="009C7CE9"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2F7D5D" w:rsidRDefault="002F7D5D" w:rsidP="004F4FFC">
      <w:pPr>
        <w:spacing w:after="0"/>
        <w:ind w:left="2832" w:firstLine="708"/>
        <w:rPr>
          <w:rFonts w:ascii="Times New Roman" w:hAnsi="Times New Roman"/>
          <w:b/>
          <w:sz w:val="24"/>
          <w:szCs w:val="24"/>
        </w:rPr>
      </w:pPr>
    </w:p>
    <w:p w:rsidR="00C733A8" w:rsidRPr="00C733A8" w:rsidRDefault="00C733A8" w:rsidP="004F4FFC">
      <w:pPr>
        <w:spacing w:after="0"/>
        <w:ind w:left="2832" w:firstLine="708"/>
        <w:rPr>
          <w:rFonts w:ascii="Times New Roman" w:hAnsi="Times New Roman"/>
          <w:b/>
          <w:sz w:val="24"/>
          <w:szCs w:val="24"/>
        </w:rPr>
      </w:pPr>
      <w:r w:rsidRPr="00C733A8">
        <w:rPr>
          <w:rFonts w:ascii="Times New Roman" w:hAnsi="Times New Roman"/>
          <w:b/>
          <w:sz w:val="24"/>
          <w:szCs w:val="24"/>
        </w:rPr>
        <w:t>OBRAZLOŽENJE</w:t>
      </w:r>
    </w:p>
    <w:p w:rsidR="00C733A8" w:rsidRPr="00C733A8" w:rsidRDefault="00C733A8" w:rsidP="00C733A8">
      <w:pPr>
        <w:spacing w:after="0"/>
        <w:jc w:val="both"/>
        <w:rPr>
          <w:rFonts w:ascii="Times New Roman" w:hAnsi="Times New Roman"/>
          <w:b/>
          <w:sz w:val="24"/>
          <w:szCs w:val="24"/>
        </w:rPr>
      </w:pPr>
    </w:p>
    <w:p w:rsidR="00C733A8" w:rsidRPr="00C733A8" w:rsidRDefault="00C733A8" w:rsidP="00C733A8">
      <w:pPr>
        <w:spacing w:after="0"/>
        <w:jc w:val="both"/>
        <w:rPr>
          <w:rFonts w:ascii="Times New Roman" w:hAnsi="Times New Roman"/>
          <w:b/>
          <w:sz w:val="24"/>
          <w:szCs w:val="24"/>
        </w:rPr>
      </w:pPr>
      <w:r w:rsidRPr="00C733A8">
        <w:rPr>
          <w:rFonts w:ascii="Times New Roman" w:hAnsi="Times New Roman"/>
          <w:b/>
          <w:sz w:val="24"/>
          <w:szCs w:val="24"/>
        </w:rPr>
        <w:t>1. PRAVNI TEMELJ ZA DONOŠENJE AKTA</w:t>
      </w:r>
    </w:p>
    <w:p w:rsidR="005309B2" w:rsidRDefault="00C733A8" w:rsidP="00AB7468">
      <w:pPr>
        <w:spacing w:after="0" w:line="240" w:lineRule="auto"/>
        <w:ind w:firstLine="709"/>
        <w:jc w:val="both"/>
        <w:rPr>
          <w:rFonts w:ascii="Times New Roman" w:hAnsi="Times New Roman"/>
          <w:sz w:val="24"/>
          <w:szCs w:val="24"/>
        </w:rPr>
      </w:pPr>
      <w:r w:rsidRPr="00C733A8">
        <w:rPr>
          <w:rFonts w:ascii="Times New Roman" w:hAnsi="Times New Roman"/>
          <w:sz w:val="24"/>
          <w:szCs w:val="24"/>
        </w:rPr>
        <w:t xml:space="preserve">Pravni temelj za donošenje akta sadržan je u </w:t>
      </w:r>
      <w:r w:rsidR="00F059B9" w:rsidRPr="001E5833">
        <w:rPr>
          <w:rFonts w:ascii="Times New Roman" w:hAnsi="Times New Roman" w:cs="Times New Roman"/>
          <w:sz w:val="24"/>
          <w:szCs w:val="24"/>
        </w:rPr>
        <w:t>člank</w:t>
      </w:r>
      <w:r w:rsidR="00F059B9">
        <w:rPr>
          <w:rFonts w:ascii="Times New Roman" w:hAnsi="Times New Roman" w:cs="Times New Roman"/>
          <w:sz w:val="24"/>
          <w:szCs w:val="24"/>
        </w:rPr>
        <w:t>u</w:t>
      </w:r>
      <w:r w:rsidR="00F059B9" w:rsidRPr="001E5833">
        <w:rPr>
          <w:rFonts w:ascii="Times New Roman" w:hAnsi="Times New Roman" w:cs="Times New Roman"/>
          <w:sz w:val="24"/>
          <w:szCs w:val="24"/>
        </w:rPr>
        <w:t xml:space="preserve"> 35. st. 2. i st. 8., članka 391. Zakona o vlasništvu i drugim stvarnim pravima (NN 91/96, 68/98, 137/99, 22/00, 73/00, 114/01, 79/06, 141/06,146/08, 38/09, 153/09, 143/12 i 152/14), člank</w:t>
      </w:r>
      <w:r w:rsidR="00F059B9">
        <w:rPr>
          <w:rFonts w:ascii="Times New Roman" w:hAnsi="Times New Roman" w:cs="Times New Roman"/>
          <w:sz w:val="24"/>
          <w:szCs w:val="24"/>
        </w:rPr>
        <w:t>u</w:t>
      </w:r>
      <w:r w:rsidR="00E01137">
        <w:rPr>
          <w:rFonts w:ascii="Times New Roman" w:hAnsi="Times New Roman" w:cs="Times New Roman"/>
          <w:sz w:val="24"/>
          <w:szCs w:val="24"/>
        </w:rPr>
        <w:t xml:space="preserve"> 35. točka 2. i članku</w:t>
      </w:r>
      <w:r w:rsidR="00F059B9" w:rsidRPr="001E5833">
        <w:rPr>
          <w:rFonts w:ascii="Times New Roman" w:hAnsi="Times New Roman" w:cs="Times New Roman"/>
          <w:sz w:val="24"/>
          <w:szCs w:val="24"/>
        </w:rPr>
        <w:t xml:space="preserve"> 48. st. 1. točka 5. i st. 2. Zakona o lokalnoj i područnoj (regionalnoj) samoupravi (NN 33/01, 60/01, 129/05,109/07, 125/08, 36/09, 150/11, 144/12, 19/13), Zakona o zakupu i kupoprodaji poslovnog prostora (NN 125/11 i 64/15)</w:t>
      </w:r>
      <w:r w:rsidR="00F059B9">
        <w:rPr>
          <w:rFonts w:ascii="Times New Roman" w:hAnsi="Times New Roman" w:cs="Times New Roman"/>
          <w:sz w:val="24"/>
          <w:szCs w:val="24"/>
        </w:rPr>
        <w:t xml:space="preserve">, </w:t>
      </w:r>
      <w:r w:rsidR="00F059B9" w:rsidRPr="001E5833">
        <w:rPr>
          <w:rFonts w:ascii="Times New Roman" w:hAnsi="Times New Roman" w:cs="Times New Roman"/>
          <w:sz w:val="24"/>
          <w:szCs w:val="24"/>
        </w:rPr>
        <w:t>člank</w:t>
      </w:r>
      <w:r w:rsidR="00F059B9">
        <w:rPr>
          <w:rFonts w:ascii="Times New Roman" w:hAnsi="Times New Roman" w:cs="Times New Roman"/>
          <w:sz w:val="24"/>
          <w:szCs w:val="24"/>
        </w:rPr>
        <w:t>u</w:t>
      </w:r>
      <w:r w:rsidR="00F059B9" w:rsidRPr="001E5833">
        <w:rPr>
          <w:rFonts w:ascii="Times New Roman" w:hAnsi="Times New Roman" w:cs="Times New Roman"/>
          <w:i/>
          <w:sz w:val="24"/>
          <w:szCs w:val="24"/>
        </w:rPr>
        <w:t>5</w:t>
      </w:r>
      <w:r w:rsidR="00F059B9" w:rsidRPr="001E5833">
        <w:rPr>
          <w:rFonts w:ascii="Times New Roman" w:hAnsi="Times New Roman" w:cs="Times New Roman"/>
          <w:sz w:val="24"/>
          <w:szCs w:val="24"/>
        </w:rPr>
        <w:t xml:space="preserve">. Odluke o raspolaganju imovinom u vlasništvu Grada </w:t>
      </w:r>
      <w:proofErr w:type="spellStart"/>
      <w:r w:rsidR="00F059B9" w:rsidRPr="001E5833">
        <w:rPr>
          <w:rFonts w:ascii="Times New Roman" w:hAnsi="Times New Roman" w:cs="Times New Roman"/>
          <w:sz w:val="24"/>
          <w:szCs w:val="24"/>
        </w:rPr>
        <w:t>Vodnjana</w:t>
      </w:r>
      <w:proofErr w:type="spellEnd"/>
      <w:r w:rsidR="00F059B9" w:rsidRPr="001E5833">
        <w:rPr>
          <w:rFonts w:ascii="Times New Roman" w:hAnsi="Times New Roman" w:cs="Times New Roman"/>
          <w:sz w:val="24"/>
          <w:szCs w:val="24"/>
        </w:rPr>
        <w:t xml:space="preserve"> – Dignano (Službene novine 03/15, 06/16 i 02/17) i člank</w:t>
      </w:r>
      <w:r w:rsidR="00F059B9">
        <w:rPr>
          <w:rFonts w:ascii="Times New Roman" w:hAnsi="Times New Roman" w:cs="Times New Roman"/>
          <w:sz w:val="24"/>
          <w:szCs w:val="24"/>
        </w:rPr>
        <w:t>u</w:t>
      </w:r>
      <w:r w:rsidR="00F059B9" w:rsidRPr="001E5833">
        <w:rPr>
          <w:rFonts w:ascii="Times New Roman" w:hAnsi="Times New Roman" w:cs="Times New Roman"/>
          <w:sz w:val="24"/>
          <w:szCs w:val="24"/>
        </w:rPr>
        <w:t xml:space="preserve"> 34. Statuta Grada </w:t>
      </w:r>
      <w:proofErr w:type="spellStart"/>
      <w:r w:rsidR="00F059B9" w:rsidRPr="001E5833">
        <w:rPr>
          <w:rFonts w:ascii="Times New Roman" w:hAnsi="Times New Roman" w:cs="Times New Roman"/>
          <w:sz w:val="24"/>
          <w:szCs w:val="24"/>
        </w:rPr>
        <w:t>Vodnjana</w:t>
      </w:r>
      <w:proofErr w:type="spellEnd"/>
      <w:r w:rsidR="00F059B9" w:rsidRPr="001E5833">
        <w:rPr>
          <w:rFonts w:ascii="Times New Roman" w:hAnsi="Times New Roman" w:cs="Times New Roman"/>
          <w:sz w:val="24"/>
          <w:szCs w:val="24"/>
        </w:rPr>
        <w:t xml:space="preserve">-Dignano (Službene novine Grada </w:t>
      </w:r>
      <w:proofErr w:type="spellStart"/>
      <w:r w:rsidR="00F059B9" w:rsidRPr="001E5833">
        <w:rPr>
          <w:rFonts w:ascii="Times New Roman" w:hAnsi="Times New Roman" w:cs="Times New Roman"/>
          <w:sz w:val="24"/>
          <w:szCs w:val="24"/>
        </w:rPr>
        <w:t>Vodnjana</w:t>
      </w:r>
      <w:proofErr w:type="spellEnd"/>
      <w:r w:rsidR="00F059B9" w:rsidRPr="001E5833">
        <w:rPr>
          <w:rFonts w:ascii="Times New Roman" w:hAnsi="Times New Roman" w:cs="Times New Roman"/>
          <w:sz w:val="24"/>
          <w:szCs w:val="24"/>
        </w:rPr>
        <w:t>-Dignano 02/09, 02/10, 02/13 i 02/18)</w:t>
      </w:r>
      <w:r w:rsidR="00F059B9">
        <w:rPr>
          <w:rFonts w:ascii="Times New Roman" w:hAnsi="Times New Roman" w:cs="Times New Roman"/>
          <w:sz w:val="24"/>
          <w:szCs w:val="24"/>
        </w:rPr>
        <w:t xml:space="preserve">. </w:t>
      </w:r>
    </w:p>
    <w:p w:rsidR="005309B2" w:rsidRDefault="005309B2" w:rsidP="00AB7468">
      <w:pPr>
        <w:spacing w:after="0" w:line="240" w:lineRule="auto"/>
        <w:ind w:firstLine="709"/>
        <w:jc w:val="both"/>
        <w:rPr>
          <w:rFonts w:ascii="Times New Roman" w:hAnsi="Times New Roman"/>
          <w:sz w:val="24"/>
          <w:szCs w:val="24"/>
        </w:rPr>
      </w:pPr>
    </w:p>
    <w:p w:rsidR="00C733A8" w:rsidRDefault="00C733A8" w:rsidP="00C733A8">
      <w:pPr>
        <w:spacing w:after="0"/>
        <w:jc w:val="both"/>
        <w:rPr>
          <w:rFonts w:ascii="Times New Roman" w:hAnsi="Times New Roman"/>
          <w:b/>
          <w:sz w:val="24"/>
          <w:szCs w:val="24"/>
        </w:rPr>
      </w:pPr>
      <w:r w:rsidRPr="00C733A8">
        <w:rPr>
          <w:rFonts w:ascii="Times New Roman" w:hAnsi="Times New Roman"/>
          <w:b/>
          <w:sz w:val="24"/>
          <w:szCs w:val="24"/>
        </w:rPr>
        <w:t>2. PRIKAZ STANJA I RAZLOZI ZA DONOŠENJE AKTA</w:t>
      </w:r>
    </w:p>
    <w:p w:rsidR="00492FE4" w:rsidRDefault="00E251C1" w:rsidP="00C733A8">
      <w:pPr>
        <w:spacing w:after="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Globa</w:t>
      </w:r>
      <w:r w:rsidR="00492FE4">
        <w:rPr>
          <w:rFonts w:ascii="Times New Roman" w:hAnsi="Times New Roman"/>
          <w:sz w:val="24"/>
          <w:szCs w:val="24"/>
        </w:rPr>
        <w:t xml:space="preserve">lizacija i </w:t>
      </w:r>
      <w:r>
        <w:rPr>
          <w:rFonts w:ascii="Times New Roman" w:hAnsi="Times New Roman"/>
          <w:sz w:val="24"/>
          <w:szCs w:val="24"/>
        </w:rPr>
        <w:t>gospodarska kriza</w:t>
      </w:r>
      <w:r w:rsidR="00492FE4">
        <w:rPr>
          <w:rFonts w:ascii="Times New Roman" w:hAnsi="Times New Roman"/>
          <w:sz w:val="24"/>
          <w:szCs w:val="24"/>
        </w:rPr>
        <w:t xml:space="preserve"> dovel</w:t>
      </w:r>
      <w:r w:rsidR="00FC53C2">
        <w:rPr>
          <w:rFonts w:ascii="Times New Roman" w:hAnsi="Times New Roman"/>
          <w:sz w:val="24"/>
          <w:szCs w:val="24"/>
        </w:rPr>
        <w:t>esu</w:t>
      </w:r>
      <w:r w:rsidR="00492FE4">
        <w:rPr>
          <w:rFonts w:ascii="Times New Roman" w:hAnsi="Times New Roman"/>
          <w:sz w:val="24"/>
          <w:szCs w:val="24"/>
        </w:rPr>
        <w:t xml:space="preserve"> male poduze</w:t>
      </w:r>
      <w:r w:rsidR="00FC53C2">
        <w:rPr>
          <w:rFonts w:ascii="Times New Roman" w:hAnsi="Times New Roman"/>
          <w:sz w:val="24"/>
          <w:szCs w:val="24"/>
        </w:rPr>
        <w:t>tnike do poslovnih poteškoća, a</w:t>
      </w:r>
      <w:r w:rsidR="00492FE4">
        <w:rPr>
          <w:rFonts w:ascii="Times New Roman" w:hAnsi="Times New Roman"/>
          <w:sz w:val="24"/>
          <w:szCs w:val="24"/>
        </w:rPr>
        <w:t xml:space="preserve"> uslij</w:t>
      </w:r>
      <w:r w:rsidR="0046523F">
        <w:rPr>
          <w:rFonts w:ascii="Times New Roman" w:hAnsi="Times New Roman"/>
          <w:sz w:val="24"/>
          <w:szCs w:val="24"/>
        </w:rPr>
        <w:t>ed toga došlo je i do zatvaranja</w:t>
      </w:r>
      <w:r w:rsidR="00492FE4">
        <w:rPr>
          <w:rFonts w:ascii="Times New Roman" w:hAnsi="Times New Roman"/>
          <w:sz w:val="24"/>
          <w:szCs w:val="24"/>
        </w:rPr>
        <w:t xml:space="preserve"> poslovnih prostora u </w:t>
      </w:r>
      <w:r w:rsidR="0046523F">
        <w:rPr>
          <w:rFonts w:ascii="Times New Roman" w:hAnsi="Times New Roman"/>
          <w:sz w:val="24"/>
          <w:szCs w:val="24"/>
        </w:rPr>
        <w:t>starogradskim jezgrama</w:t>
      </w:r>
      <w:r w:rsidR="00492FE4">
        <w:rPr>
          <w:rFonts w:ascii="Times New Roman" w:hAnsi="Times New Roman"/>
          <w:sz w:val="24"/>
          <w:szCs w:val="24"/>
        </w:rPr>
        <w:t xml:space="preserve"> u kojima su poduzetnici do nedavno uspješno obavljali </w:t>
      </w:r>
      <w:r w:rsidR="00A931C4">
        <w:rPr>
          <w:rFonts w:ascii="Times New Roman" w:hAnsi="Times New Roman"/>
          <w:sz w:val="24"/>
          <w:szCs w:val="24"/>
        </w:rPr>
        <w:t xml:space="preserve">svoju </w:t>
      </w:r>
      <w:r w:rsidR="00492FE4">
        <w:rPr>
          <w:rFonts w:ascii="Times New Roman" w:hAnsi="Times New Roman"/>
          <w:sz w:val="24"/>
          <w:szCs w:val="24"/>
        </w:rPr>
        <w:t>djelatnost. U današnje vrijeme</w:t>
      </w:r>
      <w:r w:rsidR="00A83ECA">
        <w:rPr>
          <w:rFonts w:ascii="Times New Roman" w:hAnsi="Times New Roman"/>
          <w:sz w:val="24"/>
          <w:szCs w:val="24"/>
        </w:rPr>
        <w:t>,</w:t>
      </w:r>
      <w:r w:rsidR="00492FE4">
        <w:rPr>
          <w:rFonts w:ascii="Times New Roman" w:hAnsi="Times New Roman"/>
          <w:sz w:val="24"/>
          <w:szCs w:val="24"/>
        </w:rPr>
        <w:t xml:space="preserve"> mali </w:t>
      </w:r>
      <w:r w:rsidR="00A931C4">
        <w:rPr>
          <w:rFonts w:ascii="Times New Roman" w:hAnsi="Times New Roman"/>
          <w:sz w:val="24"/>
          <w:szCs w:val="24"/>
        </w:rPr>
        <w:t xml:space="preserve">poduzetnik </w:t>
      </w:r>
      <w:r w:rsidR="00FC53C2">
        <w:rPr>
          <w:rFonts w:ascii="Times New Roman" w:hAnsi="Times New Roman"/>
          <w:sz w:val="24"/>
          <w:szCs w:val="24"/>
        </w:rPr>
        <w:t xml:space="preserve">koji obavlja gospodarsku djelatnost u </w:t>
      </w:r>
      <w:r w:rsidR="0046523F">
        <w:rPr>
          <w:rFonts w:ascii="Times New Roman" w:hAnsi="Times New Roman"/>
          <w:sz w:val="24"/>
          <w:szCs w:val="24"/>
        </w:rPr>
        <w:t>starogradskoj jezgri</w:t>
      </w:r>
      <w:r w:rsidR="00FC53C2">
        <w:rPr>
          <w:rFonts w:ascii="Times New Roman" w:hAnsi="Times New Roman"/>
          <w:sz w:val="24"/>
          <w:szCs w:val="24"/>
        </w:rPr>
        <w:t xml:space="preserve"> vrlo teško </w:t>
      </w:r>
      <w:r w:rsidR="00A931C4">
        <w:rPr>
          <w:rFonts w:ascii="Times New Roman" w:hAnsi="Times New Roman"/>
          <w:sz w:val="24"/>
          <w:szCs w:val="24"/>
        </w:rPr>
        <w:t>može opstati</w:t>
      </w:r>
      <w:r w:rsidR="00492FE4">
        <w:rPr>
          <w:rFonts w:ascii="Times New Roman" w:hAnsi="Times New Roman"/>
          <w:sz w:val="24"/>
          <w:szCs w:val="24"/>
        </w:rPr>
        <w:t xml:space="preserve"> na tržištu i konkurirati sa velikim trgovačkim centrima, obzirom da isti sve više privlače potrošače van grada</w:t>
      </w:r>
      <w:r w:rsidR="00A931C4">
        <w:rPr>
          <w:rFonts w:ascii="Times New Roman" w:hAnsi="Times New Roman"/>
          <w:sz w:val="24"/>
          <w:szCs w:val="24"/>
        </w:rPr>
        <w:t>,</w:t>
      </w:r>
      <w:r w:rsidR="00492FE4">
        <w:rPr>
          <w:rFonts w:ascii="Times New Roman" w:hAnsi="Times New Roman"/>
          <w:sz w:val="24"/>
          <w:szCs w:val="24"/>
        </w:rPr>
        <w:t xml:space="preserve"> te </w:t>
      </w:r>
      <w:r w:rsidR="0046523F">
        <w:rPr>
          <w:rFonts w:ascii="Times New Roman" w:hAnsi="Times New Roman"/>
          <w:sz w:val="24"/>
          <w:szCs w:val="24"/>
        </w:rPr>
        <w:t xml:space="preserve">naposljetku sam </w:t>
      </w:r>
      <w:r w:rsidR="00FC53C2">
        <w:rPr>
          <w:rFonts w:ascii="Times New Roman" w:hAnsi="Times New Roman"/>
          <w:sz w:val="24"/>
          <w:szCs w:val="24"/>
        </w:rPr>
        <w:t xml:space="preserve">centar </w:t>
      </w:r>
      <w:r w:rsidR="0046523F">
        <w:rPr>
          <w:rFonts w:ascii="Times New Roman" w:hAnsi="Times New Roman"/>
          <w:sz w:val="24"/>
          <w:szCs w:val="24"/>
        </w:rPr>
        <w:t>starogradske jezgre</w:t>
      </w:r>
      <w:r w:rsidR="00FC53C2">
        <w:rPr>
          <w:rFonts w:ascii="Times New Roman" w:hAnsi="Times New Roman"/>
          <w:sz w:val="24"/>
          <w:szCs w:val="24"/>
        </w:rPr>
        <w:t xml:space="preserve"> ostaje prazan</w:t>
      </w:r>
      <w:r w:rsidR="00492FE4">
        <w:rPr>
          <w:rFonts w:ascii="Times New Roman" w:hAnsi="Times New Roman"/>
          <w:sz w:val="24"/>
          <w:szCs w:val="24"/>
        </w:rPr>
        <w:t xml:space="preserve">. </w:t>
      </w:r>
    </w:p>
    <w:p w:rsidR="00ED49FB" w:rsidRDefault="00492FE4" w:rsidP="00ED49FB">
      <w:pPr>
        <w:spacing w:after="0"/>
        <w:jc w:val="both"/>
        <w:rPr>
          <w:rFonts w:ascii="Times-Roman" w:hAnsi="Times-Roman" w:cs="Times-Roman"/>
          <w:sz w:val="24"/>
          <w:szCs w:val="24"/>
        </w:rPr>
      </w:pPr>
      <w:r>
        <w:rPr>
          <w:rFonts w:ascii="Times New Roman" w:hAnsi="Times New Roman"/>
          <w:sz w:val="24"/>
          <w:szCs w:val="24"/>
        </w:rPr>
        <w:tab/>
        <w:t>Svjesni navedene činjenice, te potaknuti željom da starogradska j</w:t>
      </w:r>
      <w:r w:rsidR="0046523F">
        <w:rPr>
          <w:rFonts w:ascii="Times New Roman" w:hAnsi="Times New Roman"/>
          <w:sz w:val="24"/>
          <w:szCs w:val="24"/>
        </w:rPr>
        <w:t>ezgra opet bude centar događanja</w:t>
      </w:r>
      <w:r>
        <w:rPr>
          <w:rFonts w:ascii="Times New Roman" w:hAnsi="Times New Roman"/>
          <w:sz w:val="24"/>
          <w:szCs w:val="24"/>
        </w:rPr>
        <w:t xml:space="preserve"> i razvoja gospodarstva na našem području, </w:t>
      </w:r>
      <w:r w:rsidR="00ED49FB">
        <w:rPr>
          <w:rFonts w:ascii="Times New Roman" w:hAnsi="Times New Roman"/>
          <w:sz w:val="24"/>
          <w:szCs w:val="24"/>
        </w:rPr>
        <w:t>Grad Vodnjan-Dignano predlaže program po kojem će se poslovni prostori u vlasništvu i na području grada davati</w:t>
      </w:r>
      <w:r w:rsidR="00B9364B">
        <w:rPr>
          <w:rFonts w:ascii="Times New Roman" w:hAnsi="Times New Roman"/>
          <w:sz w:val="24"/>
          <w:szCs w:val="24"/>
        </w:rPr>
        <w:t xml:space="preserve"> u zakup pod posebnim uvjetima. </w:t>
      </w:r>
      <w:r w:rsidR="00ED49FB">
        <w:rPr>
          <w:rFonts w:ascii="Times New Roman" w:hAnsi="Times New Roman"/>
          <w:sz w:val="24"/>
          <w:szCs w:val="24"/>
        </w:rPr>
        <w:t xml:space="preserve">Ovom Odlukom </w:t>
      </w:r>
      <w:r w:rsidR="00ED49FB">
        <w:rPr>
          <w:rFonts w:ascii="Times-Roman" w:hAnsi="Times-Roman" w:cs="Times-Roman"/>
          <w:sz w:val="24"/>
          <w:szCs w:val="24"/>
        </w:rPr>
        <w:t xml:space="preserve">uređuju se način, uvjeti i postupak raspolaganja poslovnim prostorima </w:t>
      </w:r>
      <w:r w:rsidR="00ED49FB" w:rsidRPr="001A31C4">
        <w:rPr>
          <w:rFonts w:ascii="Times-Roman" w:hAnsi="Times-Roman" w:cs="Times-Roman"/>
          <w:sz w:val="24"/>
          <w:szCs w:val="24"/>
        </w:rPr>
        <w:t>u vlasništvu Grada Vodnjan – Dignano</w:t>
      </w:r>
      <w:r w:rsidR="00ED49FB">
        <w:rPr>
          <w:rFonts w:ascii="Times-Roman" w:hAnsi="Times-Roman" w:cs="Times-Roman"/>
          <w:sz w:val="24"/>
          <w:szCs w:val="24"/>
        </w:rPr>
        <w:t xml:space="preserve">. </w:t>
      </w:r>
    </w:p>
    <w:p w:rsidR="00F059B9" w:rsidRDefault="00A931C4" w:rsidP="00A931C4">
      <w:pPr>
        <w:spacing w:after="0"/>
        <w:ind w:firstLine="708"/>
        <w:jc w:val="both"/>
        <w:rPr>
          <w:rFonts w:ascii="Times New Roman" w:hAnsi="Times New Roman"/>
          <w:b/>
          <w:sz w:val="24"/>
          <w:szCs w:val="24"/>
        </w:rPr>
      </w:pPr>
      <w:r>
        <w:rPr>
          <w:rFonts w:ascii="Times-Roman" w:hAnsi="Times-Roman" w:cs="Times-Roman"/>
          <w:sz w:val="24"/>
          <w:szCs w:val="24"/>
        </w:rPr>
        <w:t>Svrha</w:t>
      </w:r>
      <w:r w:rsidR="00ED49FB">
        <w:rPr>
          <w:rFonts w:ascii="Times-Roman" w:hAnsi="Times-Roman" w:cs="Times-Roman"/>
          <w:sz w:val="24"/>
          <w:szCs w:val="24"/>
        </w:rPr>
        <w:t xml:space="preserve"> ove Odluke je poticanje razvoja poduzetništva u starogradskoj jezgri na području </w:t>
      </w:r>
      <w:proofErr w:type="spellStart"/>
      <w:r w:rsidR="00ED49FB">
        <w:rPr>
          <w:rFonts w:ascii="Times-Roman" w:hAnsi="Times-Roman" w:cs="Times-Roman"/>
          <w:sz w:val="24"/>
          <w:szCs w:val="24"/>
        </w:rPr>
        <w:t>Vodnjana</w:t>
      </w:r>
      <w:proofErr w:type="spellEnd"/>
      <w:r w:rsidR="00ED49FB">
        <w:rPr>
          <w:rFonts w:ascii="Times-Roman" w:hAnsi="Times-Roman" w:cs="Times-Roman"/>
          <w:sz w:val="24"/>
          <w:szCs w:val="24"/>
        </w:rPr>
        <w:t xml:space="preserve">, </w:t>
      </w:r>
      <w:proofErr w:type="spellStart"/>
      <w:r w:rsidR="00ED49FB">
        <w:rPr>
          <w:rFonts w:ascii="Times-Roman" w:hAnsi="Times-Roman" w:cs="Times-Roman"/>
          <w:sz w:val="24"/>
          <w:szCs w:val="24"/>
        </w:rPr>
        <w:t>Galižane</w:t>
      </w:r>
      <w:proofErr w:type="spellEnd"/>
      <w:r w:rsidR="00ED49FB">
        <w:rPr>
          <w:rFonts w:ascii="Times-Roman" w:hAnsi="Times-Roman" w:cs="Times-Roman"/>
          <w:sz w:val="24"/>
          <w:szCs w:val="24"/>
        </w:rPr>
        <w:t xml:space="preserve"> i </w:t>
      </w:r>
      <w:proofErr w:type="spellStart"/>
      <w:r w:rsidR="00ED49FB">
        <w:rPr>
          <w:rFonts w:ascii="Times-Roman" w:hAnsi="Times-Roman" w:cs="Times-Roman"/>
          <w:sz w:val="24"/>
          <w:szCs w:val="24"/>
        </w:rPr>
        <w:t>Peroja</w:t>
      </w:r>
      <w:proofErr w:type="spellEnd"/>
      <w:r w:rsidR="00ED49FB">
        <w:rPr>
          <w:rFonts w:ascii="Times-Roman" w:hAnsi="Times-Roman" w:cs="Times-Roman"/>
          <w:sz w:val="24"/>
          <w:szCs w:val="24"/>
        </w:rPr>
        <w:t xml:space="preserve">, </w:t>
      </w:r>
      <w:r>
        <w:rPr>
          <w:rFonts w:ascii="Times-Roman" w:hAnsi="Times-Roman" w:cs="Times-Roman"/>
          <w:sz w:val="24"/>
          <w:szCs w:val="24"/>
        </w:rPr>
        <w:t>te će se</w:t>
      </w:r>
      <w:r w:rsidR="00ED49FB">
        <w:rPr>
          <w:rFonts w:ascii="Times-Roman" w:hAnsi="Times-Roman" w:cs="Times-Roman"/>
          <w:sz w:val="24"/>
          <w:szCs w:val="24"/>
        </w:rPr>
        <w:t xml:space="preserve"> na ovaj </w:t>
      </w:r>
      <w:r>
        <w:rPr>
          <w:rFonts w:ascii="Times-Roman" w:hAnsi="Times-Roman" w:cs="Times-Roman"/>
          <w:sz w:val="24"/>
          <w:szCs w:val="24"/>
        </w:rPr>
        <w:t xml:space="preserve">način </w:t>
      </w:r>
      <w:r w:rsidR="00ED49FB">
        <w:rPr>
          <w:rFonts w:ascii="Times-Roman" w:hAnsi="Times-Roman" w:cs="Times-Roman"/>
          <w:sz w:val="24"/>
          <w:szCs w:val="24"/>
        </w:rPr>
        <w:t>provoditi još jedna mjera za razvoj poduzetništva na našem području</w:t>
      </w:r>
      <w:r w:rsidR="00FC53C2">
        <w:rPr>
          <w:rFonts w:ascii="Times-Roman" w:hAnsi="Times-Roman" w:cs="Times-Roman"/>
          <w:sz w:val="24"/>
          <w:szCs w:val="24"/>
        </w:rPr>
        <w:t>, a sve s ciljem da</w:t>
      </w:r>
      <w:r w:rsidR="00ED49FB">
        <w:rPr>
          <w:rFonts w:ascii="Times-Roman" w:hAnsi="Times-Roman" w:cs="Times-Roman"/>
          <w:sz w:val="24"/>
          <w:szCs w:val="24"/>
        </w:rPr>
        <w:t xml:space="preserve"> Grad</w:t>
      </w:r>
      <w:r w:rsidR="00FC53C2">
        <w:rPr>
          <w:rFonts w:ascii="Times-Roman" w:hAnsi="Times-Roman" w:cs="Times-Roman"/>
          <w:sz w:val="24"/>
          <w:szCs w:val="24"/>
        </w:rPr>
        <w:t xml:space="preserve"> pomogne poduzetnici</w:t>
      </w:r>
      <w:r w:rsidR="00B9364B">
        <w:rPr>
          <w:rFonts w:ascii="Times-Roman" w:hAnsi="Times-Roman" w:cs="Times-Roman"/>
          <w:sz w:val="24"/>
          <w:szCs w:val="24"/>
        </w:rPr>
        <w:t>ma</w:t>
      </w:r>
      <w:r w:rsidR="00FC53C2">
        <w:rPr>
          <w:rFonts w:ascii="Times-Roman" w:hAnsi="Times-Roman" w:cs="Times-Roman"/>
          <w:sz w:val="24"/>
          <w:szCs w:val="24"/>
        </w:rPr>
        <w:t xml:space="preserve">, </w:t>
      </w:r>
      <w:r w:rsidR="00B9364B">
        <w:rPr>
          <w:rFonts w:ascii="Times-Roman" w:hAnsi="Times-Roman" w:cs="Times-Roman"/>
          <w:sz w:val="24"/>
          <w:szCs w:val="24"/>
        </w:rPr>
        <w:t xml:space="preserve">kako bi </w:t>
      </w:r>
      <w:r w:rsidR="00FC53C2">
        <w:rPr>
          <w:rFonts w:ascii="Times-Roman" w:hAnsi="Times-Roman" w:cs="Times-Roman"/>
          <w:sz w:val="24"/>
          <w:szCs w:val="24"/>
        </w:rPr>
        <w:t xml:space="preserve">isti </w:t>
      </w:r>
      <w:r w:rsidR="00B9364B">
        <w:rPr>
          <w:rFonts w:ascii="Times-Roman" w:hAnsi="Times-Roman" w:cs="Times-Roman"/>
          <w:sz w:val="24"/>
          <w:szCs w:val="24"/>
        </w:rPr>
        <w:t>tako</w:t>
      </w:r>
      <w:r w:rsidR="00FC53C2">
        <w:rPr>
          <w:rFonts w:ascii="Times-Roman" w:hAnsi="Times-Roman" w:cs="Times-Roman"/>
          <w:sz w:val="24"/>
          <w:szCs w:val="24"/>
        </w:rPr>
        <w:t xml:space="preserve"> posta</w:t>
      </w:r>
      <w:r w:rsidR="00B9364B">
        <w:rPr>
          <w:rFonts w:ascii="Times-Roman" w:hAnsi="Times-Roman" w:cs="Times-Roman"/>
          <w:sz w:val="24"/>
          <w:szCs w:val="24"/>
        </w:rPr>
        <w:t>o</w:t>
      </w:r>
      <w:r w:rsidR="00ED49FB">
        <w:rPr>
          <w:rFonts w:ascii="Times-Roman" w:hAnsi="Times-Roman" w:cs="Times-Roman"/>
          <w:sz w:val="24"/>
          <w:szCs w:val="24"/>
        </w:rPr>
        <w:t xml:space="preserve"> partner u razvoju i obavljaju gospodarskih djelatnosti na našem području. </w:t>
      </w:r>
    </w:p>
    <w:p w:rsidR="00F059B9" w:rsidRPr="00A931C4" w:rsidRDefault="00A931C4" w:rsidP="00FC53C2">
      <w:pPr>
        <w:spacing w:after="0"/>
        <w:ind w:firstLine="708"/>
        <w:jc w:val="both"/>
        <w:rPr>
          <w:rFonts w:ascii="Times New Roman" w:hAnsi="Times New Roman"/>
          <w:sz w:val="24"/>
          <w:szCs w:val="24"/>
        </w:rPr>
      </w:pPr>
      <w:r w:rsidRPr="00A931C4">
        <w:rPr>
          <w:rFonts w:ascii="Times New Roman" w:hAnsi="Times New Roman"/>
          <w:sz w:val="24"/>
          <w:szCs w:val="24"/>
        </w:rPr>
        <w:t>Slijed</w:t>
      </w:r>
      <w:r>
        <w:rPr>
          <w:rFonts w:ascii="Times New Roman" w:hAnsi="Times New Roman"/>
          <w:sz w:val="24"/>
          <w:szCs w:val="24"/>
        </w:rPr>
        <w:t xml:space="preserve">om navedenog predlaže se donošenje ove Odluke. </w:t>
      </w:r>
    </w:p>
    <w:p w:rsidR="00707417" w:rsidRDefault="00707417" w:rsidP="00C733A8">
      <w:pPr>
        <w:spacing w:after="0"/>
        <w:jc w:val="both"/>
        <w:rPr>
          <w:rFonts w:ascii="Times New Roman" w:hAnsi="Times New Roman"/>
          <w:b/>
          <w:sz w:val="24"/>
          <w:szCs w:val="24"/>
        </w:rPr>
      </w:pPr>
    </w:p>
    <w:p w:rsidR="00C733A8" w:rsidRPr="00C733A8" w:rsidRDefault="00C733A8" w:rsidP="00C733A8">
      <w:pPr>
        <w:spacing w:after="0"/>
        <w:jc w:val="both"/>
        <w:rPr>
          <w:rFonts w:ascii="Times New Roman" w:hAnsi="Times New Roman"/>
          <w:b/>
          <w:sz w:val="24"/>
          <w:szCs w:val="24"/>
        </w:rPr>
      </w:pPr>
      <w:r w:rsidRPr="00C733A8">
        <w:rPr>
          <w:rFonts w:ascii="Times New Roman" w:hAnsi="Times New Roman"/>
          <w:b/>
          <w:sz w:val="24"/>
          <w:szCs w:val="24"/>
        </w:rPr>
        <w:t>3. PRIJEDLOG AKTA</w:t>
      </w:r>
    </w:p>
    <w:p w:rsidR="00C733A8" w:rsidRPr="00C733A8" w:rsidRDefault="00C733A8" w:rsidP="00C733A8">
      <w:pPr>
        <w:spacing w:after="0"/>
        <w:jc w:val="both"/>
        <w:rPr>
          <w:rFonts w:ascii="Times New Roman" w:hAnsi="Times New Roman"/>
          <w:sz w:val="24"/>
          <w:szCs w:val="24"/>
        </w:rPr>
      </w:pPr>
      <w:r w:rsidRPr="00C733A8">
        <w:rPr>
          <w:rFonts w:ascii="Times New Roman" w:hAnsi="Times New Roman"/>
          <w:sz w:val="24"/>
          <w:szCs w:val="24"/>
        </w:rPr>
        <w:tab/>
        <w:t>Tekst nacrta Odluke dostavlja se u privitku.</w:t>
      </w:r>
    </w:p>
    <w:p w:rsidR="00C733A8" w:rsidRPr="00C733A8" w:rsidRDefault="00C733A8" w:rsidP="00C733A8">
      <w:pPr>
        <w:spacing w:after="0"/>
        <w:jc w:val="both"/>
        <w:rPr>
          <w:rFonts w:ascii="Times New Roman" w:hAnsi="Times New Roman"/>
          <w:b/>
          <w:sz w:val="24"/>
          <w:szCs w:val="24"/>
        </w:rPr>
      </w:pPr>
    </w:p>
    <w:p w:rsidR="00C733A8" w:rsidRPr="00C733A8" w:rsidRDefault="00C733A8" w:rsidP="00C733A8">
      <w:pPr>
        <w:spacing w:after="0"/>
        <w:jc w:val="both"/>
        <w:rPr>
          <w:rFonts w:ascii="Times New Roman" w:hAnsi="Times New Roman"/>
          <w:b/>
          <w:sz w:val="24"/>
          <w:szCs w:val="24"/>
        </w:rPr>
      </w:pPr>
      <w:r w:rsidRPr="00C733A8">
        <w:rPr>
          <w:rFonts w:ascii="Times New Roman" w:hAnsi="Times New Roman"/>
          <w:b/>
          <w:sz w:val="24"/>
          <w:szCs w:val="24"/>
        </w:rPr>
        <w:t>4. FINANCIJSKA SREDSTAVA POTREBNA ZA PROVEDBU AKTA</w:t>
      </w:r>
    </w:p>
    <w:p w:rsidR="00E87630" w:rsidRDefault="00A931C4" w:rsidP="00707417">
      <w:pPr>
        <w:ind w:firstLine="720"/>
        <w:jc w:val="both"/>
        <w:rPr>
          <w:rFonts w:ascii="Times New Roman" w:hAnsi="Times New Roman"/>
          <w:sz w:val="24"/>
          <w:szCs w:val="24"/>
        </w:rPr>
      </w:pPr>
      <w:r>
        <w:rPr>
          <w:rFonts w:ascii="Times New Roman" w:hAnsi="Times New Roman"/>
          <w:sz w:val="24"/>
          <w:szCs w:val="24"/>
        </w:rPr>
        <w:t>Za provedbu akta nije potrebno osigurati financijska sredstva</w:t>
      </w:r>
      <w:r w:rsidR="0095208D" w:rsidRPr="0095208D">
        <w:rPr>
          <w:rFonts w:ascii="Times New Roman" w:hAnsi="Times New Roman"/>
          <w:sz w:val="24"/>
          <w:szCs w:val="24"/>
        </w:rPr>
        <w:t>.</w:t>
      </w:r>
    </w:p>
    <w:p w:rsidR="00E87630" w:rsidRDefault="00E87630" w:rsidP="00707417">
      <w:pPr>
        <w:ind w:firstLine="720"/>
        <w:jc w:val="both"/>
        <w:rPr>
          <w:rFonts w:ascii="Times New Roman" w:hAnsi="Times New Roman"/>
          <w:sz w:val="24"/>
          <w:szCs w:val="24"/>
        </w:rPr>
      </w:pPr>
    </w:p>
    <w:p w:rsidR="00E87630" w:rsidRDefault="00E87630" w:rsidP="00707417">
      <w:pPr>
        <w:ind w:firstLine="720"/>
        <w:jc w:val="both"/>
        <w:rPr>
          <w:rFonts w:ascii="Times New Roman" w:hAnsi="Times New Roman"/>
          <w:sz w:val="24"/>
          <w:szCs w:val="24"/>
        </w:rPr>
      </w:pPr>
    </w:p>
    <w:p w:rsidR="00487213" w:rsidRPr="00707417" w:rsidRDefault="002F602A" w:rsidP="00707417">
      <w:pPr>
        <w:ind w:firstLine="720"/>
        <w:jc w:val="both"/>
        <w:rPr>
          <w:rFonts w:ascii="Times New Roman" w:hAnsi="Times New Roman"/>
          <w:sz w:val="24"/>
          <w:szCs w:val="24"/>
        </w:rPr>
      </w:pPr>
      <w:r w:rsidRPr="002F602A">
        <w:rPr>
          <w:rFonts w:ascii="Times New Roman" w:hAnsi="Times New Roman" w:cs="Times New Roman"/>
          <w:noProof/>
          <w:sz w:val="24"/>
          <w:szCs w:val="24"/>
          <w:lang w:eastAsia="hr-HR"/>
        </w:rPr>
        <w:pict>
          <v:shapetype id="_x0000_t202" coordsize="21600,21600" o:spt="202" path="m,l,21600r21600,l21600,xe">
            <v:stroke joinstyle="miter"/>
            <v:path gradientshapeok="t" o:connecttype="rect"/>
          </v:shapetype>
          <v:shape id="Tekstni okvir 4" o:spid="_x0000_s1026" type="#_x0000_t202" style="position:absolute;left:0;text-align:left;margin-left:315.6pt;margin-top:647.1pt;width:205.65pt;height:9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" strokecolor="white">
            <v:textbox>
              <w:txbxContent>
                <w:p w:rsidR="001026E3" w:rsidRPr="00F6669B" w:rsidRDefault="001026E3" w:rsidP="00863E8A">
                  <w:pPr>
                    <w:rPr>
                      <w:rFonts w:ascii="Arial" w:hAnsi="Arial" w:cs="Arial"/>
                    </w:rPr>
                  </w:pPr>
                </w:p>
                <w:p w:rsidR="001026E3" w:rsidRPr="000F45F2" w:rsidRDefault="001026E3" w:rsidP="00863E8A">
                  <w:pPr>
                    <w:jc w:val="center"/>
                    <w:rPr>
                      <w:b/>
                    </w:rPr>
                  </w:pPr>
                  <w:proofErr w:type="spellStart"/>
                  <w:r w:rsidRPr="000F45F2">
                    <w:rPr>
                      <w:b/>
                    </w:rPr>
                    <w:t>P.O</w:t>
                  </w:r>
                  <w:proofErr w:type="spellEnd"/>
                  <w:r w:rsidRPr="000F45F2">
                    <w:rPr>
                      <w:b/>
                    </w:rPr>
                    <w:t>. PROČELNIKA:</w:t>
                  </w:r>
                </w:p>
                <w:p w:rsidR="001026E3" w:rsidRPr="000F45F2" w:rsidRDefault="001026E3" w:rsidP="00863E8A">
                  <w:pPr>
                    <w:jc w:val="center"/>
                    <w:rPr>
                      <w:b/>
                    </w:rPr>
                  </w:pPr>
                  <w:r>
                    <w:rPr>
                      <w:b/>
                    </w:rPr>
                    <w:t xml:space="preserve">Viši stručni suradnik </w:t>
                  </w:r>
                  <w:r w:rsidRPr="000F45F2">
                    <w:rPr>
                      <w:b/>
                    </w:rPr>
                    <w:t>za nekretnine</w:t>
                  </w:r>
                </w:p>
                <w:p w:rsidR="001026E3" w:rsidRPr="00F21314" w:rsidRDefault="001026E3" w:rsidP="00863E8A">
                  <w:pPr>
                    <w:jc w:val="center"/>
                    <w:rPr>
                      <w:b/>
                    </w:rPr>
                  </w:pPr>
                  <w:r w:rsidRPr="000F45F2">
                    <w:rPr>
                      <w:b/>
                    </w:rPr>
                    <w:t xml:space="preserve">Dora </w:t>
                  </w:r>
                  <w:proofErr w:type="spellStart"/>
                  <w:r w:rsidRPr="000F45F2">
                    <w:rPr>
                      <w:b/>
                    </w:rPr>
                    <w:t>Komparić</w:t>
                  </w:r>
                  <w:proofErr w:type="spellEnd"/>
                  <w:r w:rsidRPr="000F45F2">
                    <w:rPr>
                      <w:b/>
                    </w:rPr>
                    <w:t xml:space="preserve">, </w:t>
                  </w:r>
                  <w:proofErr w:type="spellStart"/>
                  <w:r w:rsidRPr="000F45F2">
                    <w:rPr>
                      <w:b/>
                    </w:rPr>
                    <w:t>mag.iur</w:t>
                  </w:r>
                  <w:proofErr w:type="spellEnd"/>
                  <w:r w:rsidRPr="000F45F2">
                    <w:rPr>
                      <w:b/>
                    </w:rPr>
                    <w:t>.</w:t>
                  </w:r>
                </w:p>
              </w:txbxContent>
            </v:textbox>
          </v:shape>
        </w:pict>
      </w:r>
      <w:r w:rsidRPr="002F602A">
        <w:rPr>
          <w:rFonts w:ascii="Times New Roman" w:hAnsi="Times New Roman" w:cs="Times New Roman"/>
          <w:noProof/>
          <w:sz w:val="24"/>
          <w:szCs w:val="24"/>
          <w:lang w:eastAsia="hr-HR"/>
        </w:rPr>
        <w:pict>
          <v:shape id="Tekstni okvir 2" o:spid="_x0000_s1028" type="#_x0000_t202" style="position:absolute;left:0;text-align:left;margin-left:315.6pt;margin-top:591.9pt;width:205.65pt;height:9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" strokecolor="white">
            <v:textbox>
              <w:txbxContent>
                <w:p w:rsidR="001026E3" w:rsidRPr="00F21314" w:rsidRDefault="001026E3" w:rsidP="00E87630">
                  <w:pPr>
                    <w:rPr>
                      <w:b/>
                    </w:rPr>
                  </w:pPr>
                </w:p>
              </w:txbxContent>
            </v:textbox>
          </v:shape>
        </w:pict>
      </w:r>
      <w:r w:rsidRPr="002F602A">
        <w:rPr>
          <w:rFonts w:ascii="Times New Roman" w:hAnsi="Times New Roman" w:cs="Times New Roman"/>
          <w:noProof/>
          <w:sz w:val="24"/>
          <w:szCs w:val="24"/>
          <w:lang w:eastAsia="hr-HR"/>
        </w:rPr>
        <w:pict>
          <v:shape id="Tekstni okvir 1" o:spid="_x0000_s1029" type="#_x0000_t202" style="position:absolute;left:0;text-align:left;margin-left:315.6pt;margin-top:591.9pt;width:205.65pt;height:9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" strokecolor="white">
            <v:textbox>
              <w:txbxContent>
                <w:p w:rsidR="001026E3" w:rsidRPr="00F6669B" w:rsidRDefault="001026E3" w:rsidP="00863E8A">
                  <w:pPr>
                    <w:rPr>
                      <w:rFonts w:ascii="Arial" w:hAnsi="Arial" w:cs="Arial"/>
                    </w:rPr>
                  </w:pPr>
                </w:p>
                <w:p w:rsidR="001026E3" w:rsidRPr="000F45F2" w:rsidRDefault="001026E3" w:rsidP="00863E8A">
                  <w:pPr>
                    <w:jc w:val="center"/>
                    <w:rPr>
                      <w:b/>
                    </w:rPr>
                  </w:pPr>
                  <w:proofErr w:type="spellStart"/>
                  <w:r w:rsidRPr="000F45F2">
                    <w:rPr>
                      <w:b/>
                    </w:rPr>
                    <w:t>P.O</w:t>
                  </w:r>
                  <w:proofErr w:type="spellEnd"/>
                  <w:r w:rsidRPr="000F45F2">
                    <w:rPr>
                      <w:b/>
                    </w:rPr>
                    <w:t>. PROČELNIKA:</w:t>
                  </w:r>
                </w:p>
                <w:p w:rsidR="001026E3" w:rsidRPr="000F45F2" w:rsidRDefault="001026E3" w:rsidP="00863E8A">
                  <w:pPr>
                    <w:jc w:val="center"/>
                    <w:rPr>
                      <w:b/>
                    </w:rPr>
                  </w:pPr>
                  <w:r>
                    <w:rPr>
                      <w:b/>
                    </w:rPr>
                    <w:t xml:space="preserve">Viši stručni suradnik </w:t>
                  </w:r>
                  <w:r w:rsidRPr="000F45F2">
                    <w:rPr>
                      <w:b/>
                    </w:rPr>
                    <w:t>za nekretnine</w:t>
                  </w:r>
                </w:p>
                <w:p w:rsidR="001026E3" w:rsidRPr="00F21314" w:rsidRDefault="001026E3" w:rsidP="00863E8A">
                  <w:pPr>
                    <w:jc w:val="center"/>
                    <w:rPr>
                      <w:b/>
                    </w:rPr>
                  </w:pPr>
                  <w:r w:rsidRPr="000F45F2">
                    <w:rPr>
                      <w:b/>
                    </w:rPr>
                    <w:t xml:space="preserve">Dora </w:t>
                  </w:r>
                  <w:proofErr w:type="spellStart"/>
                  <w:r w:rsidRPr="000F45F2">
                    <w:rPr>
                      <w:b/>
                    </w:rPr>
                    <w:t>Komparić</w:t>
                  </w:r>
                  <w:proofErr w:type="spellEnd"/>
                  <w:r w:rsidRPr="000F45F2">
                    <w:rPr>
                      <w:b/>
                    </w:rPr>
                    <w:t xml:space="preserve">, </w:t>
                  </w:r>
                  <w:proofErr w:type="spellStart"/>
                  <w:r w:rsidRPr="000F45F2">
                    <w:rPr>
                      <w:b/>
                    </w:rPr>
                    <w:t>mag.iur</w:t>
                  </w:r>
                  <w:proofErr w:type="spellEnd"/>
                  <w:r w:rsidRPr="000F45F2">
                    <w:rPr>
                      <w:b/>
                    </w:rPr>
                    <w:t>.</w:t>
                  </w:r>
                </w:p>
              </w:txbxContent>
            </v:textbox>
          </v:shape>
        </w:pict>
      </w:r>
    </w:p>
    <w:sectPr w:rsidR="00487213" w:rsidRPr="00707417" w:rsidSect="00BC53C6">
      <w:pgSz w:w="11906" w:h="16838"/>
      <w:pgMar w:top="709"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3D5" w:rsidRDefault="009E13D5" w:rsidP="00CF4EA8">
      <w:pPr>
        <w:spacing w:after="0" w:line="240" w:lineRule="auto"/>
      </w:pPr>
      <w:r>
        <w:separator/>
      </w:r>
    </w:p>
  </w:endnote>
  <w:endnote w:type="continuationSeparator" w:id="1">
    <w:p w:rsidR="009E13D5" w:rsidRDefault="009E13D5" w:rsidP="00CF4E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TE2t00">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HRTime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3D5" w:rsidRDefault="009E13D5" w:rsidP="00CF4EA8">
      <w:pPr>
        <w:spacing w:after="0" w:line="240" w:lineRule="auto"/>
      </w:pPr>
      <w:r>
        <w:separator/>
      </w:r>
    </w:p>
  </w:footnote>
  <w:footnote w:type="continuationSeparator" w:id="1">
    <w:p w:rsidR="009E13D5" w:rsidRDefault="009E13D5" w:rsidP="00CF4E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6E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0F32D4"/>
    <w:multiLevelType w:val="hybridMultilevel"/>
    <w:tmpl w:val="30406294"/>
    <w:lvl w:ilvl="0" w:tplc="198EDEC8">
      <w:start w:val="1"/>
      <w:numFmt w:val="bullet"/>
      <w:lvlText w:val="-"/>
      <w:lvlJc w:val="left"/>
      <w:pPr>
        <w:ind w:left="1080" w:hanging="360"/>
      </w:pPr>
      <w:rPr>
        <w:rFonts w:ascii="TTE2t00" w:eastAsiaTheme="minorHAnsi" w:hAnsi="TTE2t00" w:cs="TTE2t00"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10997CA5"/>
    <w:multiLevelType w:val="hybridMultilevel"/>
    <w:tmpl w:val="6444F758"/>
    <w:lvl w:ilvl="0" w:tplc="97A63ADE">
      <w:start w:val="1"/>
      <w:numFmt w:val="upperRoman"/>
      <w:lvlText w:val="%1."/>
      <w:lvlJc w:val="left"/>
      <w:pPr>
        <w:tabs>
          <w:tab w:val="num" w:pos="900"/>
        </w:tabs>
        <w:ind w:left="900" w:hanging="360"/>
      </w:pPr>
      <w:rPr>
        <w:rFonts w:ascii="Times New Roman" w:eastAsia="Times New Roman" w:hAnsi="Times New Roman" w:cs="Times New Roman" w:hint="default"/>
        <w:b w:val="0"/>
        <w:i w:val="0"/>
        <w:color w:val="auto"/>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30172A00"/>
    <w:multiLevelType w:val="hybridMultilevel"/>
    <w:tmpl w:val="D82A57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C4F7285"/>
    <w:multiLevelType w:val="hybridMultilevel"/>
    <w:tmpl w:val="C2F489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5B406F3"/>
    <w:multiLevelType w:val="hybridMultilevel"/>
    <w:tmpl w:val="0610DBBE"/>
    <w:lvl w:ilvl="0" w:tplc="9DC4CFA8">
      <w:start w:val="1"/>
      <w:numFmt w:val="bullet"/>
      <w:lvlText w:val="-"/>
      <w:lvlJc w:val="left"/>
      <w:pPr>
        <w:ind w:left="1080" w:hanging="360"/>
      </w:pPr>
      <w:rPr>
        <w:rFonts w:ascii="TTE2t00" w:eastAsiaTheme="minorHAnsi" w:hAnsi="TTE2t00" w:cs="TTE2t00"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nsid w:val="6B3C184F"/>
    <w:multiLevelType w:val="hybridMultilevel"/>
    <w:tmpl w:val="2D883D2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DDB396D"/>
    <w:multiLevelType w:val="hybridMultilevel"/>
    <w:tmpl w:val="65B402E4"/>
    <w:lvl w:ilvl="0" w:tplc="44D06D02">
      <w:start w:val="1"/>
      <w:numFmt w:val="bullet"/>
      <w:lvlText w:val="-"/>
      <w:lvlJc w:val="left"/>
      <w:pPr>
        <w:ind w:left="720" w:hanging="360"/>
      </w:pPr>
      <w:rPr>
        <w:rFonts w:ascii="Times-Roman" w:eastAsiaTheme="minorHAnsi" w:hAnsi="Times-Roman" w:cs="Times-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729F3"/>
    <w:rsid w:val="00013D7B"/>
    <w:rsid w:val="00014538"/>
    <w:rsid w:val="0002340A"/>
    <w:rsid w:val="00030C7A"/>
    <w:rsid w:val="00030C7D"/>
    <w:rsid w:val="00031880"/>
    <w:rsid w:val="00032B1C"/>
    <w:rsid w:val="00033CC7"/>
    <w:rsid w:val="000405BA"/>
    <w:rsid w:val="000448E1"/>
    <w:rsid w:val="0004544B"/>
    <w:rsid w:val="0004681B"/>
    <w:rsid w:val="00053A7F"/>
    <w:rsid w:val="000573DD"/>
    <w:rsid w:val="000666EC"/>
    <w:rsid w:val="00071153"/>
    <w:rsid w:val="00072220"/>
    <w:rsid w:val="00072BB1"/>
    <w:rsid w:val="00073FD4"/>
    <w:rsid w:val="00074DBD"/>
    <w:rsid w:val="0008571C"/>
    <w:rsid w:val="000906AA"/>
    <w:rsid w:val="000914B0"/>
    <w:rsid w:val="000976A0"/>
    <w:rsid w:val="000A1558"/>
    <w:rsid w:val="000A2365"/>
    <w:rsid w:val="000A2396"/>
    <w:rsid w:val="000A775B"/>
    <w:rsid w:val="000B1313"/>
    <w:rsid w:val="000B2ECD"/>
    <w:rsid w:val="000B302E"/>
    <w:rsid w:val="000B5C64"/>
    <w:rsid w:val="000B71BC"/>
    <w:rsid w:val="000B7B5B"/>
    <w:rsid w:val="000C02C1"/>
    <w:rsid w:val="000C20C9"/>
    <w:rsid w:val="000C2237"/>
    <w:rsid w:val="000C3100"/>
    <w:rsid w:val="000C5048"/>
    <w:rsid w:val="000C547B"/>
    <w:rsid w:val="000E1407"/>
    <w:rsid w:val="000E7C08"/>
    <w:rsid w:val="000F695A"/>
    <w:rsid w:val="000F7645"/>
    <w:rsid w:val="00101E53"/>
    <w:rsid w:val="001026E3"/>
    <w:rsid w:val="0010318D"/>
    <w:rsid w:val="00104A49"/>
    <w:rsid w:val="001107A1"/>
    <w:rsid w:val="001124F9"/>
    <w:rsid w:val="00113E49"/>
    <w:rsid w:val="0011523E"/>
    <w:rsid w:val="0012110D"/>
    <w:rsid w:val="00132538"/>
    <w:rsid w:val="00134925"/>
    <w:rsid w:val="00140935"/>
    <w:rsid w:val="00140DEF"/>
    <w:rsid w:val="0014197E"/>
    <w:rsid w:val="001421C5"/>
    <w:rsid w:val="00143420"/>
    <w:rsid w:val="001438D7"/>
    <w:rsid w:val="0014699D"/>
    <w:rsid w:val="00152B7E"/>
    <w:rsid w:val="00155635"/>
    <w:rsid w:val="00163615"/>
    <w:rsid w:val="00163DF1"/>
    <w:rsid w:val="00166D16"/>
    <w:rsid w:val="00172202"/>
    <w:rsid w:val="0017244A"/>
    <w:rsid w:val="001736D8"/>
    <w:rsid w:val="0017711C"/>
    <w:rsid w:val="00177CC8"/>
    <w:rsid w:val="001808B6"/>
    <w:rsid w:val="00180DAE"/>
    <w:rsid w:val="0018360F"/>
    <w:rsid w:val="00190FFE"/>
    <w:rsid w:val="00191F3F"/>
    <w:rsid w:val="00196170"/>
    <w:rsid w:val="00197C57"/>
    <w:rsid w:val="001A01E0"/>
    <w:rsid w:val="001A26CF"/>
    <w:rsid w:val="001A31C4"/>
    <w:rsid w:val="001B51A4"/>
    <w:rsid w:val="001B5A23"/>
    <w:rsid w:val="001B645F"/>
    <w:rsid w:val="001B658D"/>
    <w:rsid w:val="001B74CE"/>
    <w:rsid w:val="001C0346"/>
    <w:rsid w:val="001C06F8"/>
    <w:rsid w:val="001C1D3A"/>
    <w:rsid w:val="001C69A7"/>
    <w:rsid w:val="001D6ACC"/>
    <w:rsid w:val="001D7CC3"/>
    <w:rsid w:val="001E04BA"/>
    <w:rsid w:val="001E06D1"/>
    <w:rsid w:val="001E0C1C"/>
    <w:rsid w:val="001E5833"/>
    <w:rsid w:val="001E6C6C"/>
    <w:rsid w:val="001F0684"/>
    <w:rsid w:val="001F0842"/>
    <w:rsid w:val="001F0EC5"/>
    <w:rsid w:val="001F1754"/>
    <w:rsid w:val="001F1786"/>
    <w:rsid w:val="001F487D"/>
    <w:rsid w:val="001F4FBE"/>
    <w:rsid w:val="00201374"/>
    <w:rsid w:val="0020160E"/>
    <w:rsid w:val="002023B5"/>
    <w:rsid w:val="00202684"/>
    <w:rsid w:val="00204554"/>
    <w:rsid w:val="00212487"/>
    <w:rsid w:val="0021452F"/>
    <w:rsid w:val="002159F3"/>
    <w:rsid w:val="00220451"/>
    <w:rsid w:val="00220AB0"/>
    <w:rsid w:val="00222003"/>
    <w:rsid w:val="00224683"/>
    <w:rsid w:val="0022697E"/>
    <w:rsid w:val="00237591"/>
    <w:rsid w:val="00247AFC"/>
    <w:rsid w:val="002518CD"/>
    <w:rsid w:val="00254C6D"/>
    <w:rsid w:val="00274613"/>
    <w:rsid w:val="00275394"/>
    <w:rsid w:val="00275711"/>
    <w:rsid w:val="0027766D"/>
    <w:rsid w:val="00280FC8"/>
    <w:rsid w:val="00283AFF"/>
    <w:rsid w:val="002910BA"/>
    <w:rsid w:val="00297006"/>
    <w:rsid w:val="002A03E0"/>
    <w:rsid w:val="002B1A8E"/>
    <w:rsid w:val="002B4434"/>
    <w:rsid w:val="002B5087"/>
    <w:rsid w:val="002C2F4A"/>
    <w:rsid w:val="002C383D"/>
    <w:rsid w:val="002C5F8F"/>
    <w:rsid w:val="002C6C15"/>
    <w:rsid w:val="002D18C9"/>
    <w:rsid w:val="002D3F40"/>
    <w:rsid w:val="002D5696"/>
    <w:rsid w:val="002D59F1"/>
    <w:rsid w:val="002E0E48"/>
    <w:rsid w:val="002E2A8C"/>
    <w:rsid w:val="002E4D6F"/>
    <w:rsid w:val="002F516E"/>
    <w:rsid w:val="002F5EC8"/>
    <w:rsid w:val="002F602A"/>
    <w:rsid w:val="002F6C8A"/>
    <w:rsid w:val="002F7D5D"/>
    <w:rsid w:val="00302BD1"/>
    <w:rsid w:val="003051FE"/>
    <w:rsid w:val="003061B9"/>
    <w:rsid w:val="003073AD"/>
    <w:rsid w:val="00311BFE"/>
    <w:rsid w:val="00312684"/>
    <w:rsid w:val="00316F75"/>
    <w:rsid w:val="00320236"/>
    <w:rsid w:val="003202BA"/>
    <w:rsid w:val="00320D08"/>
    <w:rsid w:val="00330316"/>
    <w:rsid w:val="00330C21"/>
    <w:rsid w:val="003311A0"/>
    <w:rsid w:val="00333883"/>
    <w:rsid w:val="00334237"/>
    <w:rsid w:val="003359F2"/>
    <w:rsid w:val="003362BD"/>
    <w:rsid w:val="00341755"/>
    <w:rsid w:val="00343DED"/>
    <w:rsid w:val="003449A0"/>
    <w:rsid w:val="003479E3"/>
    <w:rsid w:val="00350789"/>
    <w:rsid w:val="00353372"/>
    <w:rsid w:val="00356850"/>
    <w:rsid w:val="003600D9"/>
    <w:rsid w:val="003636A6"/>
    <w:rsid w:val="003707C3"/>
    <w:rsid w:val="00375A73"/>
    <w:rsid w:val="003842A3"/>
    <w:rsid w:val="00390C02"/>
    <w:rsid w:val="00394D20"/>
    <w:rsid w:val="00395094"/>
    <w:rsid w:val="00397ABC"/>
    <w:rsid w:val="003A145C"/>
    <w:rsid w:val="003A6AC4"/>
    <w:rsid w:val="003B01BC"/>
    <w:rsid w:val="003B322A"/>
    <w:rsid w:val="003B3A71"/>
    <w:rsid w:val="003B692D"/>
    <w:rsid w:val="003B7747"/>
    <w:rsid w:val="003C2089"/>
    <w:rsid w:val="003C5A23"/>
    <w:rsid w:val="003C63E3"/>
    <w:rsid w:val="003C7F2C"/>
    <w:rsid w:val="003D2180"/>
    <w:rsid w:val="003D2E25"/>
    <w:rsid w:val="003D376A"/>
    <w:rsid w:val="003E17AC"/>
    <w:rsid w:val="003E52D8"/>
    <w:rsid w:val="003F2997"/>
    <w:rsid w:val="003F52A2"/>
    <w:rsid w:val="003F6700"/>
    <w:rsid w:val="004010E6"/>
    <w:rsid w:val="00402D81"/>
    <w:rsid w:val="00405866"/>
    <w:rsid w:val="00410C66"/>
    <w:rsid w:val="0041549E"/>
    <w:rsid w:val="00415964"/>
    <w:rsid w:val="00416C16"/>
    <w:rsid w:val="00421582"/>
    <w:rsid w:val="00422073"/>
    <w:rsid w:val="00422EE2"/>
    <w:rsid w:val="00424932"/>
    <w:rsid w:val="00427242"/>
    <w:rsid w:val="0043625C"/>
    <w:rsid w:val="004374DE"/>
    <w:rsid w:val="00437591"/>
    <w:rsid w:val="00440AEB"/>
    <w:rsid w:val="00445530"/>
    <w:rsid w:val="0045290C"/>
    <w:rsid w:val="00456AF2"/>
    <w:rsid w:val="00462A20"/>
    <w:rsid w:val="0046523F"/>
    <w:rsid w:val="0046557C"/>
    <w:rsid w:val="004656F1"/>
    <w:rsid w:val="00467A72"/>
    <w:rsid w:val="00470015"/>
    <w:rsid w:val="00471832"/>
    <w:rsid w:val="00471A09"/>
    <w:rsid w:val="004728B0"/>
    <w:rsid w:val="0047292F"/>
    <w:rsid w:val="00473C96"/>
    <w:rsid w:val="004744C4"/>
    <w:rsid w:val="00480161"/>
    <w:rsid w:val="00483B73"/>
    <w:rsid w:val="00483E5B"/>
    <w:rsid w:val="004854C0"/>
    <w:rsid w:val="00487213"/>
    <w:rsid w:val="00487AD8"/>
    <w:rsid w:val="004905BB"/>
    <w:rsid w:val="004917AB"/>
    <w:rsid w:val="00492FE4"/>
    <w:rsid w:val="0049562C"/>
    <w:rsid w:val="004A46C7"/>
    <w:rsid w:val="004A7A15"/>
    <w:rsid w:val="004B1F39"/>
    <w:rsid w:val="004B5767"/>
    <w:rsid w:val="004C0EB0"/>
    <w:rsid w:val="004C3F9A"/>
    <w:rsid w:val="004C461F"/>
    <w:rsid w:val="004C4CFE"/>
    <w:rsid w:val="004C54B3"/>
    <w:rsid w:val="004C5819"/>
    <w:rsid w:val="004D2ECF"/>
    <w:rsid w:val="004D478C"/>
    <w:rsid w:val="004E01F8"/>
    <w:rsid w:val="004E3070"/>
    <w:rsid w:val="004E6127"/>
    <w:rsid w:val="004E773E"/>
    <w:rsid w:val="004F3606"/>
    <w:rsid w:val="004F4824"/>
    <w:rsid w:val="004F4FFC"/>
    <w:rsid w:val="004F6430"/>
    <w:rsid w:val="005018D7"/>
    <w:rsid w:val="00503E5B"/>
    <w:rsid w:val="00504B73"/>
    <w:rsid w:val="005077ED"/>
    <w:rsid w:val="00513234"/>
    <w:rsid w:val="00514B5C"/>
    <w:rsid w:val="005168E5"/>
    <w:rsid w:val="00524EE3"/>
    <w:rsid w:val="00526D24"/>
    <w:rsid w:val="005309B2"/>
    <w:rsid w:val="005361DF"/>
    <w:rsid w:val="005374DD"/>
    <w:rsid w:val="00540B51"/>
    <w:rsid w:val="00541B67"/>
    <w:rsid w:val="00542B4F"/>
    <w:rsid w:val="00543FA7"/>
    <w:rsid w:val="005456C9"/>
    <w:rsid w:val="005513B3"/>
    <w:rsid w:val="005557E1"/>
    <w:rsid w:val="00555BEE"/>
    <w:rsid w:val="00555FF4"/>
    <w:rsid w:val="005579DE"/>
    <w:rsid w:val="00561FAB"/>
    <w:rsid w:val="00565746"/>
    <w:rsid w:val="00570B9D"/>
    <w:rsid w:val="0057386A"/>
    <w:rsid w:val="00576362"/>
    <w:rsid w:val="00577A64"/>
    <w:rsid w:val="00577CD9"/>
    <w:rsid w:val="00580940"/>
    <w:rsid w:val="0058295B"/>
    <w:rsid w:val="00586EDC"/>
    <w:rsid w:val="00587C99"/>
    <w:rsid w:val="00597244"/>
    <w:rsid w:val="005A305D"/>
    <w:rsid w:val="005A67BC"/>
    <w:rsid w:val="005B1299"/>
    <w:rsid w:val="005B2276"/>
    <w:rsid w:val="005B5AF9"/>
    <w:rsid w:val="005B6D83"/>
    <w:rsid w:val="005C0141"/>
    <w:rsid w:val="005C0F01"/>
    <w:rsid w:val="005C74F9"/>
    <w:rsid w:val="005D1F82"/>
    <w:rsid w:val="005D25DC"/>
    <w:rsid w:val="005D5003"/>
    <w:rsid w:val="005D7DA5"/>
    <w:rsid w:val="005E0D4B"/>
    <w:rsid w:val="005E11A9"/>
    <w:rsid w:val="005E20E3"/>
    <w:rsid w:val="005E291D"/>
    <w:rsid w:val="005E2D0C"/>
    <w:rsid w:val="005F047C"/>
    <w:rsid w:val="005F08F0"/>
    <w:rsid w:val="005F35A1"/>
    <w:rsid w:val="005F53B1"/>
    <w:rsid w:val="005F6A79"/>
    <w:rsid w:val="005F6C94"/>
    <w:rsid w:val="006022DD"/>
    <w:rsid w:val="00602925"/>
    <w:rsid w:val="00606851"/>
    <w:rsid w:val="00610840"/>
    <w:rsid w:val="00611F21"/>
    <w:rsid w:val="0061539D"/>
    <w:rsid w:val="006158FE"/>
    <w:rsid w:val="00615D5A"/>
    <w:rsid w:val="00616517"/>
    <w:rsid w:val="0062213E"/>
    <w:rsid w:val="00624A4E"/>
    <w:rsid w:val="006318FB"/>
    <w:rsid w:val="00637353"/>
    <w:rsid w:val="0064229F"/>
    <w:rsid w:val="006438A3"/>
    <w:rsid w:val="0064534F"/>
    <w:rsid w:val="006476B7"/>
    <w:rsid w:val="00650878"/>
    <w:rsid w:val="00651A34"/>
    <w:rsid w:val="00657653"/>
    <w:rsid w:val="006700A1"/>
    <w:rsid w:val="00675A3B"/>
    <w:rsid w:val="006775D1"/>
    <w:rsid w:val="00682E06"/>
    <w:rsid w:val="00683D84"/>
    <w:rsid w:val="006921F3"/>
    <w:rsid w:val="00692AEC"/>
    <w:rsid w:val="00693FC6"/>
    <w:rsid w:val="00695970"/>
    <w:rsid w:val="00696703"/>
    <w:rsid w:val="006979DE"/>
    <w:rsid w:val="006A053F"/>
    <w:rsid w:val="006A4434"/>
    <w:rsid w:val="006A6D8B"/>
    <w:rsid w:val="006A78E5"/>
    <w:rsid w:val="006A79C2"/>
    <w:rsid w:val="006B1142"/>
    <w:rsid w:val="006B17D3"/>
    <w:rsid w:val="006B35C5"/>
    <w:rsid w:val="006B53E2"/>
    <w:rsid w:val="006B54A7"/>
    <w:rsid w:val="006B7DC8"/>
    <w:rsid w:val="006C2557"/>
    <w:rsid w:val="006C41D2"/>
    <w:rsid w:val="006C556A"/>
    <w:rsid w:val="006C6E28"/>
    <w:rsid w:val="006D1709"/>
    <w:rsid w:val="006D1F99"/>
    <w:rsid w:val="006D70EA"/>
    <w:rsid w:val="006D7EFD"/>
    <w:rsid w:val="006E46AC"/>
    <w:rsid w:val="006E6566"/>
    <w:rsid w:val="006F4EF7"/>
    <w:rsid w:val="006F67BD"/>
    <w:rsid w:val="006F6DF8"/>
    <w:rsid w:val="00706332"/>
    <w:rsid w:val="00707417"/>
    <w:rsid w:val="007076DC"/>
    <w:rsid w:val="0071237D"/>
    <w:rsid w:val="007237CB"/>
    <w:rsid w:val="007274FC"/>
    <w:rsid w:val="00727BCA"/>
    <w:rsid w:val="00730F3E"/>
    <w:rsid w:val="00734BD7"/>
    <w:rsid w:val="00740A9C"/>
    <w:rsid w:val="00745FDB"/>
    <w:rsid w:val="007475E7"/>
    <w:rsid w:val="00747782"/>
    <w:rsid w:val="00751977"/>
    <w:rsid w:val="00752AA9"/>
    <w:rsid w:val="00763D5D"/>
    <w:rsid w:val="0077019A"/>
    <w:rsid w:val="00771241"/>
    <w:rsid w:val="007731D6"/>
    <w:rsid w:val="0077445C"/>
    <w:rsid w:val="007779BE"/>
    <w:rsid w:val="0078221F"/>
    <w:rsid w:val="007834EC"/>
    <w:rsid w:val="00783ABF"/>
    <w:rsid w:val="00785381"/>
    <w:rsid w:val="007875A7"/>
    <w:rsid w:val="007924B0"/>
    <w:rsid w:val="0079513D"/>
    <w:rsid w:val="007A045F"/>
    <w:rsid w:val="007A159E"/>
    <w:rsid w:val="007A70A7"/>
    <w:rsid w:val="007A71A8"/>
    <w:rsid w:val="007B11A8"/>
    <w:rsid w:val="007B5B62"/>
    <w:rsid w:val="007B5D91"/>
    <w:rsid w:val="007B6EEE"/>
    <w:rsid w:val="007C1025"/>
    <w:rsid w:val="007C1FCB"/>
    <w:rsid w:val="007C2BBE"/>
    <w:rsid w:val="007C3B34"/>
    <w:rsid w:val="007D6B0E"/>
    <w:rsid w:val="007E35B4"/>
    <w:rsid w:val="007E69E0"/>
    <w:rsid w:val="007E7E7B"/>
    <w:rsid w:val="007F1CD8"/>
    <w:rsid w:val="007F2902"/>
    <w:rsid w:val="007F3188"/>
    <w:rsid w:val="008053F4"/>
    <w:rsid w:val="008069A3"/>
    <w:rsid w:val="008161FA"/>
    <w:rsid w:val="00820910"/>
    <w:rsid w:val="00821F9E"/>
    <w:rsid w:val="00823ECC"/>
    <w:rsid w:val="00827391"/>
    <w:rsid w:val="0084015B"/>
    <w:rsid w:val="00844A16"/>
    <w:rsid w:val="00852A0E"/>
    <w:rsid w:val="00853DA7"/>
    <w:rsid w:val="00863B88"/>
    <w:rsid w:val="00863E8A"/>
    <w:rsid w:val="008711D9"/>
    <w:rsid w:val="008832F6"/>
    <w:rsid w:val="00885DD4"/>
    <w:rsid w:val="0089091E"/>
    <w:rsid w:val="00891E37"/>
    <w:rsid w:val="008927FE"/>
    <w:rsid w:val="0089427F"/>
    <w:rsid w:val="0089647B"/>
    <w:rsid w:val="008A16AF"/>
    <w:rsid w:val="008A7980"/>
    <w:rsid w:val="008B4999"/>
    <w:rsid w:val="008C5A80"/>
    <w:rsid w:val="008C6A37"/>
    <w:rsid w:val="008D5C52"/>
    <w:rsid w:val="008E0383"/>
    <w:rsid w:val="008E1EE9"/>
    <w:rsid w:val="008E534F"/>
    <w:rsid w:val="008E6662"/>
    <w:rsid w:val="008F39BC"/>
    <w:rsid w:val="008F505C"/>
    <w:rsid w:val="00902ED4"/>
    <w:rsid w:val="009039AD"/>
    <w:rsid w:val="0090666E"/>
    <w:rsid w:val="0090744A"/>
    <w:rsid w:val="00915113"/>
    <w:rsid w:val="00917396"/>
    <w:rsid w:val="009233D3"/>
    <w:rsid w:val="0092736D"/>
    <w:rsid w:val="00927985"/>
    <w:rsid w:val="00932391"/>
    <w:rsid w:val="00936524"/>
    <w:rsid w:val="0094113E"/>
    <w:rsid w:val="00943B3D"/>
    <w:rsid w:val="00950A2F"/>
    <w:rsid w:val="009512DF"/>
    <w:rsid w:val="0095208D"/>
    <w:rsid w:val="00955163"/>
    <w:rsid w:val="00960D14"/>
    <w:rsid w:val="00960E0A"/>
    <w:rsid w:val="009743F5"/>
    <w:rsid w:val="00980CDE"/>
    <w:rsid w:val="00982653"/>
    <w:rsid w:val="0098357F"/>
    <w:rsid w:val="0098590B"/>
    <w:rsid w:val="00996671"/>
    <w:rsid w:val="009A1492"/>
    <w:rsid w:val="009A3366"/>
    <w:rsid w:val="009A3E38"/>
    <w:rsid w:val="009A6D2E"/>
    <w:rsid w:val="009B02CA"/>
    <w:rsid w:val="009B2694"/>
    <w:rsid w:val="009B3B01"/>
    <w:rsid w:val="009C0640"/>
    <w:rsid w:val="009C1A75"/>
    <w:rsid w:val="009C557E"/>
    <w:rsid w:val="009C70EF"/>
    <w:rsid w:val="009C7CE9"/>
    <w:rsid w:val="009D0289"/>
    <w:rsid w:val="009D0DED"/>
    <w:rsid w:val="009D0F86"/>
    <w:rsid w:val="009D4C5C"/>
    <w:rsid w:val="009D4EC6"/>
    <w:rsid w:val="009E07C4"/>
    <w:rsid w:val="009E0EDC"/>
    <w:rsid w:val="009E13D5"/>
    <w:rsid w:val="009E173F"/>
    <w:rsid w:val="009E4D32"/>
    <w:rsid w:val="009E6AB2"/>
    <w:rsid w:val="009F3018"/>
    <w:rsid w:val="009F4F3C"/>
    <w:rsid w:val="009F537C"/>
    <w:rsid w:val="009F58F9"/>
    <w:rsid w:val="009F7AFB"/>
    <w:rsid w:val="00A04768"/>
    <w:rsid w:val="00A06BD6"/>
    <w:rsid w:val="00A11B9C"/>
    <w:rsid w:val="00A11D7E"/>
    <w:rsid w:val="00A13FF2"/>
    <w:rsid w:val="00A14B73"/>
    <w:rsid w:val="00A14C2B"/>
    <w:rsid w:val="00A209FF"/>
    <w:rsid w:val="00A2264D"/>
    <w:rsid w:val="00A2594E"/>
    <w:rsid w:val="00A2758A"/>
    <w:rsid w:val="00A33A49"/>
    <w:rsid w:val="00A355B0"/>
    <w:rsid w:val="00A37082"/>
    <w:rsid w:val="00A3796F"/>
    <w:rsid w:val="00A408DA"/>
    <w:rsid w:val="00A47E63"/>
    <w:rsid w:val="00A5158E"/>
    <w:rsid w:val="00A52803"/>
    <w:rsid w:val="00A53B87"/>
    <w:rsid w:val="00A55718"/>
    <w:rsid w:val="00A55CAF"/>
    <w:rsid w:val="00A565D2"/>
    <w:rsid w:val="00A5717F"/>
    <w:rsid w:val="00A57918"/>
    <w:rsid w:val="00A64619"/>
    <w:rsid w:val="00A65971"/>
    <w:rsid w:val="00A81B67"/>
    <w:rsid w:val="00A81D40"/>
    <w:rsid w:val="00A83ECA"/>
    <w:rsid w:val="00A90208"/>
    <w:rsid w:val="00A90A95"/>
    <w:rsid w:val="00A917D7"/>
    <w:rsid w:val="00A921B9"/>
    <w:rsid w:val="00A92662"/>
    <w:rsid w:val="00A931C4"/>
    <w:rsid w:val="00A96939"/>
    <w:rsid w:val="00A970EA"/>
    <w:rsid w:val="00A977FB"/>
    <w:rsid w:val="00AA08CF"/>
    <w:rsid w:val="00AA7343"/>
    <w:rsid w:val="00AA7D25"/>
    <w:rsid w:val="00AB0C77"/>
    <w:rsid w:val="00AB1B44"/>
    <w:rsid w:val="00AB40D0"/>
    <w:rsid w:val="00AB5AB7"/>
    <w:rsid w:val="00AB610B"/>
    <w:rsid w:val="00AB7468"/>
    <w:rsid w:val="00AC351A"/>
    <w:rsid w:val="00AD7059"/>
    <w:rsid w:val="00AE1EF3"/>
    <w:rsid w:val="00AE309A"/>
    <w:rsid w:val="00AE3769"/>
    <w:rsid w:val="00AE398A"/>
    <w:rsid w:val="00AE541C"/>
    <w:rsid w:val="00AE55B4"/>
    <w:rsid w:val="00AE5C1E"/>
    <w:rsid w:val="00AE7EAF"/>
    <w:rsid w:val="00AF0748"/>
    <w:rsid w:val="00AF251D"/>
    <w:rsid w:val="00AF3978"/>
    <w:rsid w:val="00AF3B04"/>
    <w:rsid w:val="00AF3C94"/>
    <w:rsid w:val="00AF41BB"/>
    <w:rsid w:val="00AF4E7C"/>
    <w:rsid w:val="00AF67C8"/>
    <w:rsid w:val="00AF7D40"/>
    <w:rsid w:val="00AF7FE4"/>
    <w:rsid w:val="00B020F0"/>
    <w:rsid w:val="00B075A2"/>
    <w:rsid w:val="00B2120A"/>
    <w:rsid w:val="00B216CD"/>
    <w:rsid w:val="00B22DA7"/>
    <w:rsid w:val="00B23D0B"/>
    <w:rsid w:val="00B2453F"/>
    <w:rsid w:val="00B262E6"/>
    <w:rsid w:val="00B33594"/>
    <w:rsid w:val="00B37174"/>
    <w:rsid w:val="00B373FA"/>
    <w:rsid w:val="00B40523"/>
    <w:rsid w:val="00B42879"/>
    <w:rsid w:val="00B470B6"/>
    <w:rsid w:val="00B5346F"/>
    <w:rsid w:val="00B53F80"/>
    <w:rsid w:val="00B57A14"/>
    <w:rsid w:val="00B63F8A"/>
    <w:rsid w:val="00B74162"/>
    <w:rsid w:val="00B74C63"/>
    <w:rsid w:val="00B827F0"/>
    <w:rsid w:val="00B83FE6"/>
    <w:rsid w:val="00B85457"/>
    <w:rsid w:val="00B8574B"/>
    <w:rsid w:val="00B8728C"/>
    <w:rsid w:val="00B90087"/>
    <w:rsid w:val="00B915D1"/>
    <w:rsid w:val="00B9364B"/>
    <w:rsid w:val="00BB0C00"/>
    <w:rsid w:val="00BB1717"/>
    <w:rsid w:val="00BB2A85"/>
    <w:rsid w:val="00BB3C0C"/>
    <w:rsid w:val="00BB45B6"/>
    <w:rsid w:val="00BB7D8C"/>
    <w:rsid w:val="00BB7E38"/>
    <w:rsid w:val="00BC06FA"/>
    <w:rsid w:val="00BC53C6"/>
    <w:rsid w:val="00BC71BD"/>
    <w:rsid w:val="00BD18C6"/>
    <w:rsid w:val="00BD2239"/>
    <w:rsid w:val="00BE22ED"/>
    <w:rsid w:val="00BE26A1"/>
    <w:rsid w:val="00BE399A"/>
    <w:rsid w:val="00BE5433"/>
    <w:rsid w:val="00BE5923"/>
    <w:rsid w:val="00BE697A"/>
    <w:rsid w:val="00BE7528"/>
    <w:rsid w:val="00BE76E0"/>
    <w:rsid w:val="00BF2476"/>
    <w:rsid w:val="00BF337F"/>
    <w:rsid w:val="00BF37B7"/>
    <w:rsid w:val="00BF6FC3"/>
    <w:rsid w:val="00C0048C"/>
    <w:rsid w:val="00C14EAD"/>
    <w:rsid w:val="00C15B6B"/>
    <w:rsid w:val="00C3174F"/>
    <w:rsid w:val="00C3611B"/>
    <w:rsid w:val="00C36906"/>
    <w:rsid w:val="00C41579"/>
    <w:rsid w:val="00C424C3"/>
    <w:rsid w:val="00C43402"/>
    <w:rsid w:val="00C45F0E"/>
    <w:rsid w:val="00C479CD"/>
    <w:rsid w:val="00C5125A"/>
    <w:rsid w:val="00C569C6"/>
    <w:rsid w:val="00C61F57"/>
    <w:rsid w:val="00C62271"/>
    <w:rsid w:val="00C63F90"/>
    <w:rsid w:val="00C64F10"/>
    <w:rsid w:val="00C65FE2"/>
    <w:rsid w:val="00C733A8"/>
    <w:rsid w:val="00C74118"/>
    <w:rsid w:val="00C7479F"/>
    <w:rsid w:val="00C805C8"/>
    <w:rsid w:val="00C84C73"/>
    <w:rsid w:val="00C87736"/>
    <w:rsid w:val="00C921C0"/>
    <w:rsid w:val="00C93F67"/>
    <w:rsid w:val="00C96416"/>
    <w:rsid w:val="00C964F5"/>
    <w:rsid w:val="00CA1186"/>
    <w:rsid w:val="00CA1ABE"/>
    <w:rsid w:val="00CB205B"/>
    <w:rsid w:val="00CB24D5"/>
    <w:rsid w:val="00CB3BB8"/>
    <w:rsid w:val="00CB63B0"/>
    <w:rsid w:val="00CC002F"/>
    <w:rsid w:val="00CC0FCE"/>
    <w:rsid w:val="00CC12F5"/>
    <w:rsid w:val="00CC2B4A"/>
    <w:rsid w:val="00CC4A00"/>
    <w:rsid w:val="00CD6CAA"/>
    <w:rsid w:val="00CD7BF4"/>
    <w:rsid w:val="00CE2455"/>
    <w:rsid w:val="00CF0196"/>
    <w:rsid w:val="00CF0A9A"/>
    <w:rsid w:val="00CF218A"/>
    <w:rsid w:val="00CF3995"/>
    <w:rsid w:val="00CF4A27"/>
    <w:rsid w:val="00CF4EA8"/>
    <w:rsid w:val="00D02BD4"/>
    <w:rsid w:val="00D05960"/>
    <w:rsid w:val="00D16934"/>
    <w:rsid w:val="00D16F01"/>
    <w:rsid w:val="00D17B2D"/>
    <w:rsid w:val="00D26F19"/>
    <w:rsid w:val="00D31011"/>
    <w:rsid w:val="00D32709"/>
    <w:rsid w:val="00D32C0C"/>
    <w:rsid w:val="00D365CC"/>
    <w:rsid w:val="00D43904"/>
    <w:rsid w:val="00D44065"/>
    <w:rsid w:val="00D51895"/>
    <w:rsid w:val="00D538A2"/>
    <w:rsid w:val="00D600FD"/>
    <w:rsid w:val="00D602E1"/>
    <w:rsid w:val="00D63A1D"/>
    <w:rsid w:val="00D67954"/>
    <w:rsid w:val="00D71180"/>
    <w:rsid w:val="00D71A8C"/>
    <w:rsid w:val="00D77AE7"/>
    <w:rsid w:val="00D84B04"/>
    <w:rsid w:val="00D84CA0"/>
    <w:rsid w:val="00D851D7"/>
    <w:rsid w:val="00D9165C"/>
    <w:rsid w:val="00D948BD"/>
    <w:rsid w:val="00D9570C"/>
    <w:rsid w:val="00DA0E82"/>
    <w:rsid w:val="00DA4FD0"/>
    <w:rsid w:val="00DA540A"/>
    <w:rsid w:val="00DA7386"/>
    <w:rsid w:val="00DB0098"/>
    <w:rsid w:val="00DB02A0"/>
    <w:rsid w:val="00DB772F"/>
    <w:rsid w:val="00DC09D8"/>
    <w:rsid w:val="00DC3A7C"/>
    <w:rsid w:val="00DC4ECE"/>
    <w:rsid w:val="00DC4F3B"/>
    <w:rsid w:val="00DC7F10"/>
    <w:rsid w:val="00DD079F"/>
    <w:rsid w:val="00DD0F1E"/>
    <w:rsid w:val="00DD2147"/>
    <w:rsid w:val="00DD22A5"/>
    <w:rsid w:val="00DD4238"/>
    <w:rsid w:val="00DD4D1F"/>
    <w:rsid w:val="00DE2E6E"/>
    <w:rsid w:val="00DE5E68"/>
    <w:rsid w:val="00DF12B1"/>
    <w:rsid w:val="00DF39F0"/>
    <w:rsid w:val="00DF7387"/>
    <w:rsid w:val="00DF7536"/>
    <w:rsid w:val="00E01137"/>
    <w:rsid w:val="00E019F8"/>
    <w:rsid w:val="00E04F69"/>
    <w:rsid w:val="00E053C6"/>
    <w:rsid w:val="00E05604"/>
    <w:rsid w:val="00E05C8A"/>
    <w:rsid w:val="00E13E74"/>
    <w:rsid w:val="00E14A07"/>
    <w:rsid w:val="00E14DF9"/>
    <w:rsid w:val="00E14E29"/>
    <w:rsid w:val="00E242CE"/>
    <w:rsid w:val="00E251C1"/>
    <w:rsid w:val="00E337B6"/>
    <w:rsid w:val="00E359F3"/>
    <w:rsid w:val="00E36467"/>
    <w:rsid w:val="00E452E6"/>
    <w:rsid w:val="00E45C64"/>
    <w:rsid w:val="00E45D0D"/>
    <w:rsid w:val="00E500FE"/>
    <w:rsid w:val="00E52F43"/>
    <w:rsid w:val="00E56289"/>
    <w:rsid w:val="00E5667B"/>
    <w:rsid w:val="00E60CED"/>
    <w:rsid w:val="00E63B4F"/>
    <w:rsid w:val="00E64639"/>
    <w:rsid w:val="00E65A61"/>
    <w:rsid w:val="00E66700"/>
    <w:rsid w:val="00E66EB3"/>
    <w:rsid w:val="00E675A1"/>
    <w:rsid w:val="00E713AE"/>
    <w:rsid w:val="00E729F3"/>
    <w:rsid w:val="00E73320"/>
    <w:rsid w:val="00E764E3"/>
    <w:rsid w:val="00E771B7"/>
    <w:rsid w:val="00E8164E"/>
    <w:rsid w:val="00E822A2"/>
    <w:rsid w:val="00E84596"/>
    <w:rsid w:val="00E84D77"/>
    <w:rsid w:val="00E85F5F"/>
    <w:rsid w:val="00E86C47"/>
    <w:rsid w:val="00E873BF"/>
    <w:rsid w:val="00E87630"/>
    <w:rsid w:val="00E91789"/>
    <w:rsid w:val="00E92139"/>
    <w:rsid w:val="00E92AE1"/>
    <w:rsid w:val="00E9431E"/>
    <w:rsid w:val="00E95055"/>
    <w:rsid w:val="00E97BE8"/>
    <w:rsid w:val="00EA0F8E"/>
    <w:rsid w:val="00EA471C"/>
    <w:rsid w:val="00EA6D32"/>
    <w:rsid w:val="00EB142E"/>
    <w:rsid w:val="00ED0ACC"/>
    <w:rsid w:val="00ED49FB"/>
    <w:rsid w:val="00ED6F5F"/>
    <w:rsid w:val="00EE0242"/>
    <w:rsid w:val="00EE0873"/>
    <w:rsid w:val="00EE44D6"/>
    <w:rsid w:val="00EF23B8"/>
    <w:rsid w:val="00F021DE"/>
    <w:rsid w:val="00F059B9"/>
    <w:rsid w:val="00F077D6"/>
    <w:rsid w:val="00F10043"/>
    <w:rsid w:val="00F17F98"/>
    <w:rsid w:val="00F2054F"/>
    <w:rsid w:val="00F213E0"/>
    <w:rsid w:val="00F22CA4"/>
    <w:rsid w:val="00F251F8"/>
    <w:rsid w:val="00F318EF"/>
    <w:rsid w:val="00F40E12"/>
    <w:rsid w:val="00F433FA"/>
    <w:rsid w:val="00F472CD"/>
    <w:rsid w:val="00F54204"/>
    <w:rsid w:val="00F553F5"/>
    <w:rsid w:val="00F5566C"/>
    <w:rsid w:val="00F61042"/>
    <w:rsid w:val="00F6168D"/>
    <w:rsid w:val="00F61ED3"/>
    <w:rsid w:val="00F637AE"/>
    <w:rsid w:val="00F66DC8"/>
    <w:rsid w:val="00F67108"/>
    <w:rsid w:val="00F6735A"/>
    <w:rsid w:val="00F70F81"/>
    <w:rsid w:val="00F721CC"/>
    <w:rsid w:val="00F80952"/>
    <w:rsid w:val="00F8390F"/>
    <w:rsid w:val="00F84340"/>
    <w:rsid w:val="00F856B2"/>
    <w:rsid w:val="00FA165B"/>
    <w:rsid w:val="00FA1B06"/>
    <w:rsid w:val="00FB2A22"/>
    <w:rsid w:val="00FC3F7E"/>
    <w:rsid w:val="00FC53C2"/>
    <w:rsid w:val="00FD5A52"/>
    <w:rsid w:val="00FD6550"/>
    <w:rsid w:val="00FE006B"/>
    <w:rsid w:val="00FE6BB4"/>
    <w:rsid w:val="00FF1FFD"/>
    <w:rsid w:val="00FF44F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03"/>
  </w:style>
  <w:style w:type="paragraph" w:styleId="Naslov1">
    <w:name w:val="heading 1"/>
    <w:basedOn w:val="Normal"/>
    <w:next w:val="Normal"/>
    <w:link w:val="Naslov1Char"/>
    <w:qFormat/>
    <w:rsid w:val="002D3F40"/>
    <w:pPr>
      <w:keepNext/>
      <w:spacing w:after="0" w:line="240" w:lineRule="auto"/>
      <w:jc w:val="center"/>
      <w:outlineLvl w:val="0"/>
    </w:pPr>
    <w:rPr>
      <w:rFonts w:ascii="Times New Roman" w:eastAsia="Times New Roman" w:hAnsi="Times New Roman" w:cs="Times New Roman"/>
      <w:b/>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D3F40"/>
    <w:rPr>
      <w:rFonts w:ascii="Times New Roman" w:eastAsia="Times New Roman" w:hAnsi="Times New Roman" w:cs="Times New Roman"/>
      <w:b/>
      <w:sz w:val="24"/>
      <w:szCs w:val="20"/>
      <w:lang w:val="en-US" w:eastAsia="hr-HR"/>
    </w:rPr>
  </w:style>
  <w:style w:type="paragraph" w:styleId="Tijeloteksta">
    <w:name w:val="Body Text"/>
    <w:aliases w:val=" uvlaka 3"/>
    <w:basedOn w:val="Normal"/>
    <w:link w:val="TijelotekstaChar"/>
    <w:rsid w:val="00E66700"/>
    <w:pPr>
      <w:spacing w:after="0" w:line="240" w:lineRule="auto"/>
      <w:jc w:val="both"/>
    </w:pPr>
    <w:rPr>
      <w:rFonts w:ascii="HRTimes" w:eastAsia="Times New Roman" w:hAnsi="HRTimes" w:cs="Times New Roman"/>
      <w:sz w:val="24"/>
      <w:szCs w:val="20"/>
      <w:lang w:val="en-US" w:eastAsia="hr-HR"/>
    </w:rPr>
  </w:style>
  <w:style w:type="character" w:customStyle="1" w:styleId="TijelotekstaChar">
    <w:name w:val="Tijelo teksta Char"/>
    <w:aliases w:val=" uvlaka 3 Char"/>
    <w:basedOn w:val="Zadanifontodlomka"/>
    <w:link w:val="Tijeloteksta"/>
    <w:rsid w:val="00E66700"/>
    <w:rPr>
      <w:rFonts w:ascii="HRTimes" w:eastAsia="Times New Roman" w:hAnsi="HRTimes" w:cs="Times New Roman"/>
      <w:sz w:val="24"/>
      <w:szCs w:val="20"/>
      <w:lang w:val="en-US" w:eastAsia="hr-HR"/>
    </w:rPr>
  </w:style>
  <w:style w:type="paragraph" w:styleId="Odlomakpopisa">
    <w:name w:val="List Paragraph"/>
    <w:basedOn w:val="Normal"/>
    <w:uiPriority w:val="34"/>
    <w:qFormat/>
    <w:rsid w:val="009F3018"/>
    <w:pPr>
      <w:ind w:left="720"/>
      <w:contextualSpacing/>
    </w:pPr>
  </w:style>
  <w:style w:type="paragraph" w:customStyle="1" w:styleId="Stil">
    <w:name w:val="Stil"/>
    <w:uiPriority w:val="99"/>
    <w:rsid w:val="003F2997"/>
    <w:pPr>
      <w:widowControl w:val="0"/>
      <w:autoSpaceDE w:val="0"/>
      <w:autoSpaceDN w:val="0"/>
      <w:adjustRightInd w:val="0"/>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CF4EA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4EA8"/>
  </w:style>
  <w:style w:type="paragraph" w:styleId="Podnoje">
    <w:name w:val="footer"/>
    <w:basedOn w:val="Normal"/>
    <w:link w:val="PodnojeChar"/>
    <w:uiPriority w:val="99"/>
    <w:unhideWhenUsed/>
    <w:rsid w:val="00CF4EA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4EA8"/>
  </w:style>
  <w:style w:type="paragraph" w:styleId="Tekstbalonia">
    <w:name w:val="Balloon Text"/>
    <w:basedOn w:val="Normal"/>
    <w:link w:val="TekstbaloniaChar"/>
    <w:uiPriority w:val="99"/>
    <w:semiHidden/>
    <w:unhideWhenUsed/>
    <w:rsid w:val="009B269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B2694"/>
    <w:rPr>
      <w:rFonts w:ascii="Tahoma" w:hAnsi="Tahoma" w:cs="Tahoma"/>
      <w:sz w:val="16"/>
      <w:szCs w:val="16"/>
    </w:rPr>
  </w:style>
  <w:style w:type="paragraph" w:styleId="Uvuenotijeloteksta">
    <w:name w:val="Body Text Indent"/>
    <w:basedOn w:val="Normal"/>
    <w:link w:val="UvuenotijelotekstaChar"/>
    <w:rsid w:val="006B1142"/>
    <w:pPr>
      <w:spacing w:after="120" w:line="240" w:lineRule="auto"/>
      <w:ind w:left="283"/>
    </w:pPr>
    <w:rPr>
      <w:rFonts w:ascii="Times New Roman" w:eastAsia="Times New Roman" w:hAnsi="Times New Roman" w:cs="Times New Roman"/>
      <w:sz w:val="24"/>
      <w:szCs w:val="20"/>
      <w:lang w:eastAsia="hr-HR"/>
    </w:rPr>
  </w:style>
  <w:style w:type="character" w:customStyle="1" w:styleId="UvuenotijelotekstaChar">
    <w:name w:val="Uvučeno tijelo teksta Char"/>
    <w:basedOn w:val="Zadanifontodlomka"/>
    <w:link w:val="Uvuenotijeloteksta"/>
    <w:rsid w:val="006B1142"/>
    <w:rPr>
      <w:rFonts w:ascii="Times New Roman" w:eastAsia="Times New Roman" w:hAnsi="Times New Roman" w:cs="Times New Roman"/>
      <w:sz w:val="24"/>
      <w:szCs w:val="20"/>
      <w:lang w:eastAsia="hr-HR"/>
    </w:rPr>
  </w:style>
  <w:style w:type="table" w:styleId="Reetkatablice">
    <w:name w:val="Table Grid"/>
    <w:basedOn w:val="Obinatablica"/>
    <w:uiPriority w:val="59"/>
    <w:rsid w:val="00B21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2D3F40"/>
    <w:pPr>
      <w:keepNext/>
      <w:spacing w:after="0" w:line="240" w:lineRule="auto"/>
      <w:jc w:val="center"/>
      <w:outlineLvl w:val="0"/>
    </w:pPr>
    <w:rPr>
      <w:rFonts w:ascii="Times New Roman" w:eastAsia="Times New Roman" w:hAnsi="Times New Roman" w:cs="Times New Roman"/>
      <w:b/>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D3F40"/>
    <w:rPr>
      <w:rFonts w:ascii="Times New Roman" w:eastAsia="Times New Roman" w:hAnsi="Times New Roman" w:cs="Times New Roman"/>
      <w:b/>
      <w:sz w:val="24"/>
      <w:szCs w:val="20"/>
      <w:lang w:val="en-US" w:eastAsia="hr-HR"/>
    </w:rPr>
  </w:style>
  <w:style w:type="paragraph" w:styleId="Tijeloteksta">
    <w:name w:val="Body Text"/>
    <w:aliases w:val=" uvlaka 3"/>
    <w:basedOn w:val="Normal"/>
    <w:link w:val="TijelotekstaChar"/>
    <w:rsid w:val="00E66700"/>
    <w:pPr>
      <w:spacing w:after="0" w:line="240" w:lineRule="auto"/>
      <w:jc w:val="both"/>
    </w:pPr>
    <w:rPr>
      <w:rFonts w:ascii="HRTimes" w:eastAsia="Times New Roman" w:hAnsi="HRTimes" w:cs="Times New Roman"/>
      <w:sz w:val="24"/>
      <w:szCs w:val="20"/>
      <w:lang w:val="en-US" w:eastAsia="hr-HR"/>
    </w:rPr>
  </w:style>
  <w:style w:type="character" w:customStyle="1" w:styleId="TijelotekstaChar">
    <w:name w:val="Tijelo teksta Char"/>
    <w:aliases w:val=" uvlaka 3 Char"/>
    <w:basedOn w:val="Zadanifontodlomka"/>
    <w:link w:val="Tijeloteksta"/>
    <w:rsid w:val="00E66700"/>
    <w:rPr>
      <w:rFonts w:ascii="HRTimes" w:eastAsia="Times New Roman" w:hAnsi="HRTimes" w:cs="Times New Roman"/>
      <w:sz w:val="24"/>
      <w:szCs w:val="20"/>
      <w:lang w:val="en-US" w:eastAsia="hr-HR"/>
    </w:rPr>
  </w:style>
  <w:style w:type="paragraph" w:styleId="Odlomakpopisa">
    <w:name w:val="List Paragraph"/>
    <w:basedOn w:val="Normal"/>
    <w:uiPriority w:val="34"/>
    <w:qFormat/>
    <w:rsid w:val="009F3018"/>
    <w:pPr>
      <w:ind w:left="720"/>
      <w:contextualSpacing/>
    </w:pPr>
  </w:style>
  <w:style w:type="paragraph" w:customStyle="1" w:styleId="Stil">
    <w:name w:val="Stil"/>
    <w:uiPriority w:val="99"/>
    <w:rsid w:val="003F2997"/>
    <w:pPr>
      <w:widowControl w:val="0"/>
      <w:autoSpaceDE w:val="0"/>
      <w:autoSpaceDN w:val="0"/>
      <w:adjustRightInd w:val="0"/>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CF4EA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4EA8"/>
  </w:style>
  <w:style w:type="paragraph" w:styleId="Podnoje">
    <w:name w:val="footer"/>
    <w:basedOn w:val="Normal"/>
    <w:link w:val="PodnojeChar"/>
    <w:uiPriority w:val="99"/>
    <w:unhideWhenUsed/>
    <w:rsid w:val="00CF4EA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4EA8"/>
  </w:style>
  <w:style w:type="paragraph" w:styleId="Tekstbalonia">
    <w:name w:val="Balloon Text"/>
    <w:basedOn w:val="Normal"/>
    <w:link w:val="TekstbaloniaChar"/>
    <w:uiPriority w:val="99"/>
    <w:semiHidden/>
    <w:unhideWhenUsed/>
    <w:rsid w:val="009B269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B2694"/>
    <w:rPr>
      <w:rFonts w:ascii="Tahoma" w:hAnsi="Tahoma" w:cs="Tahoma"/>
      <w:sz w:val="16"/>
      <w:szCs w:val="16"/>
    </w:rPr>
  </w:style>
  <w:style w:type="paragraph" w:styleId="Uvuenotijeloteksta">
    <w:name w:val="Body Text Indent"/>
    <w:basedOn w:val="Normal"/>
    <w:link w:val="UvuenotijelotekstaChar"/>
    <w:rsid w:val="006B1142"/>
    <w:pPr>
      <w:spacing w:after="120" w:line="240" w:lineRule="auto"/>
      <w:ind w:left="283"/>
    </w:pPr>
    <w:rPr>
      <w:rFonts w:ascii="Times New Roman" w:eastAsia="Times New Roman" w:hAnsi="Times New Roman" w:cs="Times New Roman"/>
      <w:sz w:val="24"/>
      <w:szCs w:val="20"/>
      <w:lang w:eastAsia="hr-HR"/>
    </w:rPr>
  </w:style>
  <w:style w:type="character" w:customStyle="1" w:styleId="UvuenotijelotekstaChar">
    <w:name w:val="Uvučeno tijelo teksta Char"/>
    <w:basedOn w:val="Zadanifontodlomka"/>
    <w:link w:val="Uvuenotijeloteksta"/>
    <w:rsid w:val="006B1142"/>
    <w:rPr>
      <w:rFonts w:ascii="Times New Roman" w:eastAsia="Times New Roman" w:hAnsi="Times New Roman" w:cs="Times New Roman"/>
      <w:sz w:val="24"/>
      <w:szCs w:val="20"/>
      <w:lang w:eastAsia="hr-HR"/>
    </w:rPr>
  </w:style>
</w:styles>
</file>

<file path=word/webSettings.xml><?xml version="1.0" encoding="utf-8"?>
<w:webSettings xmlns:r="http://schemas.openxmlformats.org/officeDocument/2006/relationships" xmlns:w="http://schemas.openxmlformats.org/wordprocessingml/2006/main">
  <w:divs>
    <w:div w:id="412901600">
      <w:bodyDiv w:val="1"/>
      <w:marLeft w:val="0"/>
      <w:marRight w:val="0"/>
      <w:marTop w:val="0"/>
      <w:marBottom w:val="0"/>
      <w:divBdr>
        <w:top w:val="none" w:sz="0" w:space="0" w:color="auto"/>
        <w:left w:val="none" w:sz="0" w:space="0" w:color="auto"/>
        <w:bottom w:val="none" w:sz="0" w:space="0" w:color="auto"/>
        <w:right w:val="none" w:sz="0" w:space="0" w:color="auto"/>
      </w:divBdr>
    </w:div>
    <w:div w:id="1626547767">
      <w:bodyDiv w:val="1"/>
      <w:marLeft w:val="0"/>
      <w:marRight w:val="0"/>
      <w:marTop w:val="0"/>
      <w:marBottom w:val="0"/>
      <w:divBdr>
        <w:top w:val="none" w:sz="0" w:space="0" w:color="auto"/>
        <w:left w:val="none" w:sz="0" w:space="0" w:color="auto"/>
        <w:bottom w:val="none" w:sz="0" w:space="0" w:color="auto"/>
        <w:right w:val="none" w:sz="0" w:space="0" w:color="auto"/>
      </w:divBdr>
    </w:div>
    <w:div w:id="206228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4903-63E4-4A7A-9F8E-246317EA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3305</TotalTime>
  <Pages>6</Pages>
  <Words>1994</Words>
  <Characters>11368</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Bognar</dc:creator>
  <cp:lastModifiedBy>rs7</cp:lastModifiedBy>
  <cp:revision>374</cp:revision>
  <cp:lastPrinted>2018-12-14T12:08:00Z</cp:lastPrinted>
  <dcterms:created xsi:type="dcterms:W3CDTF">2017-07-10T09:19:00Z</dcterms:created>
  <dcterms:modified xsi:type="dcterms:W3CDTF">2018-12-20T13:09:00Z</dcterms:modified>
</cp:coreProperties>
</file>